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15A" w:rsidRDefault="00CA5752" w:rsidP="006726D3">
      <w:pPr>
        <w:spacing w:before="120"/>
        <w:jc w:val="center"/>
        <w:rPr>
          <w:rFonts w:ascii="StobiSerif Regular" w:hAnsi="StobiSerif Regular"/>
          <w:lang w:val="mk-MK"/>
        </w:rPr>
      </w:pPr>
      <w:r w:rsidRPr="00CA5752">
        <w:rPr>
          <w:rFonts w:ascii="StobiSerif Regular" w:hAnsi="StobiSerif Regular"/>
          <w:lang w:val="mk-MK"/>
        </w:rPr>
        <w:t xml:space="preserve">ЗАПИСНИК ОД </w:t>
      </w:r>
      <w:r w:rsidR="00DC330B">
        <w:rPr>
          <w:rFonts w:ascii="StobiSerif Regular" w:hAnsi="StobiSerif Regular"/>
          <w:lang w:val="mk-MK"/>
        </w:rPr>
        <w:t>РАБОТИЛНИЦАТА</w:t>
      </w:r>
      <w:r w:rsidRPr="00CA5752">
        <w:rPr>
          <w:rFonts w:ascii="StobiSerif Regular" w:hAnsi="StobiSerif Regular"/>
          <w:lang w:val="mk-MK"/>
        </w:rPr>
        <w:t xml:space="preserve"> ОДРЖАН</w:t>
      </w:r>
      <w:r w:rsidR="00DC330B">
        <w:rPr>
          <w:rFonts w:ascii="StobiSerif Regular" w:hAnsi="StobiSerif Regular"/>
          <w:lang w:val="mk-MK"/>
        </w:rPr>
        <w:t>А</w:t>
      </w:r>
      <w:r w:rsidRPr="00CA5752">
        <w:rPr>
          <w:rFonts w:ascii="StobiSerif Regular" w:hAnsi="StobiSerif Regular"/>
          <w:lang w:val="mk-MK"/>
        </w:rPr>
        <w:t xml:space="preserve"> СО АФПЗРР</w:t>
      </w:r>
      <w:r>
        <w:rPr>
          <w:rFonts w:ascii="StobiSerif Regular" w:hAnsi="StobiSerif Regular"/>
          <w:lang w:val="mk-MK"/>
        </w:rPr>
        <w:t xml:space="preserve"> – ХОЛИДЕЈ ИН</w:t>
      </w:r>
    </w:p>
    <w:p w:rsidR="006726D3" w:rsidRDefault="00CA5752" w:rsidP="00405A1F">
      <w:pPr>
        <w:spacing w:before="120" w:after="0" w:line="240" w:lineRule="auto"/>
        <w:jc w:val="both"/>
        <w:rPr>
          <w:rFonts w:ascii="StobiSerif Regular" w:hAnsi="StobiSerif Regular"/>
          <w:lang w:val="mk-MK"/>
        </w:rPr>
      </w:pPr>
      <w:r>
        <w:rPr>
          <w:rFonts w:ascii="StobiSerif Regular" w:hAnsi="StobiSerif Regular"/>
          <w:lang w:val="mk-MK"/>
        </w:rPr>
        <w:t xml:space="preserve">Во рамките на кампањата за публицитет на ИПАРД Програмата 2014-2020 што се реализира со помош на мерката Техничка помош, на </w:t>
      </w:r>
      <w:r w:rsidR="00EB012D">
        <w:rPr>
          <w:rFonts w:ascii="StobiSerif Regular" w:hAnsi="StobiSerif Regular"/>
          <w:lang w:val="mk-MK"/>
        </w:rPr>
        <w:t>20</w:t>
      </w:r>
      <w:r>
        <w:rPr>
          <w:rFonts w:ascii="StobiSerif Regular" w:hAnsi="StobiSerif Regular"/>
          <w:lang w:val="mk-MK"/>
        </w:rPr>
        <w:t>.</w:t>
      </w:r>
      <w:r w:rsidR="00EB012D">
        <w:rPr>
          <w:rFonts w:ascii="StobiSerif Regular" w:hAnsi="StobiSerif Regular"/>
          <w:lang w:val="mk-MK"/>
        </w:rPr>
        <w:t>11</w:t>
      </w:r>
      <w:r>
        <w:rPr>
          <w:rFonts w:ascii="StobiSerif Regular" w:hAnsi="StobiSerif Regular"/>
          <w:lang w:val="mk-MK"/>
        </w:rPr>
        <w:t xml:space="preserve">.2019 година се одржа </w:t>
      </w:r>
      <w:r w:rsidR="00DC330B">
        <w:rPr>
          <w:rFonts w:ascii="StobiSerif Regular" w:hAnsi="StobiSerif Regular"/>
          <w:lang w:val="mk-MK"/>
        </w:rPr>
        <w:t>работилница</w:t>
      </w:r>
      <w:r>
        <w:rPr>
          <w:rFonts w:ascii="StobiSerif Regular" w:hAnsi="StobiSerif Regular"/>
          <w:lang w:val="mk-MK"/>
        </w:rPr>
        <w:t xml:space="preserve"> со вработените во АФПЗРР. На </w:t>
      </w:r>
      <w:r w:rsidR="00DC330B">
        <w:rPr>
          <w:rFonts w:ascii="StobiSerif Regular" w:hAnsi="StobiSerif Regular"/>
          <w:lang w:val="mk-MK"/>
        </w:rPr>
        <w:t>работилницата</w:t>
      </w:r>
      <w:r>
        <w:rPr>
          <w:rFonts w:ascii="StobiSerif Regular" w:hAnsi="StobiSerif Regular"/>
          <w:lang w:val="mk-MK"/>
        </w:rPr>
        <w:t xml:space="preserve"> се разгледуваше листата на потребни општи и посебни документи за поднесување на барање за користење на средства за мерките 1 и 7. Телото за управување со ИПАРД </w:t>
      </w:r>
      <w:r w:rsidR="006726D3">
        <w:rPr>
          <w:rFonts w:ascii="StobiSerif Regular" w:hAnsi="StobiSerif Regular"/>
          <w:lang w:val="mk-MK"/>
        </w:rPr>
        <w:t xml:space="preserve">(ТУ) </w:t>
      </w:r>
      <w:r>
        <w:rPr>
          <w:rFonts w:ascii="StobiSerif Regular" w:hAnsi="StobiSerif Regular"/>
          <w:lang w:val="mk-MK"/>
        </w:rPr>
        <w:t>имаше забелешки на дел од документите во листите</w:t>
      </w:r>
      <w:r w:rsidR="006726D3">
        <w:rPr>
          <w:rFonts w:ascii="StobiSerif Regular" w:hAnsi="StobiSerif Regular"/>
          <w:lang w:val="mk-MK"/>
        </w:rPr>
        <w:t>. За секоја поединечна забелешка се водеше дискусија, а на крајот на дискусијата се донесе заклучок како да се постапи за надминување/разјаснување на забелешките.</w:t>
      </w:r>
    </w:p>
    <w:p w:rsidR="006726D3" w:rsidRPr="00136BB5" w:rsidRDefault="006726D3" w:rsidP="00405A1F">
      <w:pPr>
        <w:spacing w:before="120" w:after="120" w:line="240" w:lineRule="auto"/>
        <w:jc w:val="both"/>
        <w:rPr>
          <w:rFonts w:ascii="StobiSerif Regular" w:hAnsi="StobiSerif Regular"/>
          <w:b/>
          <w:u w:val="single"/>
          <w:lang w:val="mk-MK"/>
        </w:rPr>
      </w:pPr>
      <w:r w:rsidRPr="00136BB5">
        <w:rPr>
          <w:rFonts w:ascii="StobiSerif Regular" w:hAnsi="StobiSerif Regular"/>
          <w:b/>
          <w:u w:val="single"/>
          <w:lang w:val="mk-MK"/>
        </w:rPr>
        <w:t>Мерка 1:</w:t>
      </w:r>
    </w:p>
    <w:p w:rsidR="00F17113" w:rsidRDefault="006726D3" w:rsidP="00B04CC5">
      <w:pPr>
        <w:pStyle w:val="ListParagraph"/>
        <w:numPr>
          <w:ilvl w:val="0"/>
          <w:numId w:val="1"/>
        </w:numPr>
        <w:spacing w:after="0" w:line="240" w:lineRule="auto"/>
        <w:contextualSpacing w:val="0"/>
        <w:jc w:val="both"/>
        <w:rPr>
          <w:rFonts w:ascii="StobiSerif Regular" w:hAnsi="StobiSerif Regular"/>
          <w:lang w:val="mk-MK"/>
        </w:rPr>
      </w:pPr>
      <w:r>
        <w:rPr>
          <w:rFonts w:ascii="StobiSerif Regular" w:hAnsi="StobiSerif Regular"/>
          <w:lang w:val="mk-MK"/>
        </w:rPr>
        <w:t>На почетокот на листата на општи документи за мерка 1, во напомената, се вели дека „</w:t>
      </w:r>
      <w:r w:rsidRPr="00F17113">
        <w:rPr>
          <w:rFonts w:ascii="StobiSerif Regular" w:hAnsi="StobiSerif Regular"/>
          <w:b/>
          <w:i/>
          <w:lang w:val="mk-MK"/>
        </w:rPr>
        <w:t>Документите кои што се издаваат врз основа на јавните книги или востановен систем на евиденција не треба да бидат постари од три месеци сметано од денот на објавување на јавниот повик, со исклучок на документите кои го потврдуваат исполнувањето на обврските за платени даноци и придонеси кој не треба да биде постар од еден месец сметано од денот на објавување на јавниот повик</w:t>
      </w:r>
      <w:r>
        <w:rPr>
          <w:rFonts w:ascii="StobiSerif Regular" w:hAnsi="StobiSerif Regular"/>
          <w:lang w:val="mk-MK"/>
        </w:rPr>
        <w:t xml:space="preserve">“. Мислење на ТУ е дека ваквата формулација е генерална и дека треба точно да се специфицира </w:t>
      </w:r>
      <w:r w:rsidR="00F17113">
        <w:rPr>
          <w:rFonts w:ascii="StobiSerif Regular" w:hAnsi="StobiSerif Regular"/>
          <w:lang w:val="mk-MK"/>
        </w:rPr>
        <w:t>изразот јавни книги или воспоставен систем на евиденција, односно поединечно за секој документ да се назначи важноста на документот (колку треба да биде стар).</w:t>
      </w:r>
    </w:p>
    <w:p w:rsidR="00B04CC5" w:rsidRDefault="00F17113" w:rsidP="00B04CC5">
      <w:pPr>
        <w:pStyle w:val="ListParagraph"/>
        <w:spacing w:after="0" w:line="240" w:lineRule="auto"/>
        <w:ind w:left="770"/>
        <w:contextualSpacing w:val="0"/>
        <w:jc w:val="both"/>
        <w:rPr>
          <w:rFonts w:ascii="StobiSerif Regular" w:hAnsi="StobiSerif Regular"/>
          <w:lang w:val="mk-MK"/>
        </w:rPr>
      </w:pPr>
      <w:r>
        <w:rPr>
          <w:rFonts w:ascii="StobiSerif Regular" w:hAnsi="StobiSerif Regular"/>
          <w:lang w:val="mk-MK"/>
        </w:rPr>
        <w:t>ЗАКЛУЧОК: До секој документ да стои напомена за неговата важност</w:t>
      </w:r>
      <w:r w:rsidR="00B04CC5">
        <w:rPr>
          <w:rFonts w:ascii="StobiSerif Regular" w:hAnsi="StobiSerif Regular"/>
          <w:lang w:val="mk-MK"/>
        </w:rPr>
        <w:t>.</w:t>
      </w:r>
    </w:p>
    <w:p w:rsidR="00F17113" w:rsidRDefault="00B04CC5" w:rsidP="00B04CC5">
      <w:pPr>
        <w:pStyle w:val="ListParagraph"/>
        <w:numPr>
          <w:ilvl w:val="0"/>
          <w:numId w:val="1"/>
        </w:numPr>
        <w:spacing w:after="0" w:line="240" w:lineRule="auto"/>
        <w:ind w:left="763"/>
        <w:contextualSpacing w:val="0"/>
        <w:jc w:val="both"/>
        <w:rPr>
          <w:rFonts w:ascii="StobiSerif Regular" w:hAnsi="StobiSerif Regular"/>
          <w:lang w:val="mk-MK"/>
        </w:rPr>
      </w:pPr>
      <w:r>
        <w:rPr>
          <w:rFonts w:ascii="StobiSerif Regular" w:hAnsi="StobiSerif Regular"/>
          <w:lang w:val="mk-MK"/>
        </w:rPr>
        <w:t>За мерка 7 во листата на потребни општи документи недостасува трансакциска сметка од барателот (копија), а истата е наведена во листата на потребни општи документи за мерка 1.</w:t>
      </w:r>
    </w:p>
    <w:p w:rsidR="00B04CC5" w:rsidRDefault="00B04CC5" w:rsidP="00B04CC5">
      <w:pPr>
        <w:pStyle w:val="ListParagraph"/>
        <w:spacing w:after="0" w:line="240" w:lineRule="auto"/>
        <w:ind w:left="763"/>
        <w:contextualSpacing w:val="0"/>
        <w:jc w:val="both"/>
        <w:rPr>
          <w:rFonts w:ascii="StobiSerif Regular" w:hAnsi="StobiSerif Regular"/>
          <w:lang w:val="mk-MK"/>
        </w:rPr>
      </w:pPr>
      <w:r>
        <w:rPr>
          <w:rFonts w:ascii="StobiSerif Regular" w:hAnsi="StobiSerif Regular"/>
          <w:lang w:val="mk-MK"/>
        </w:rPr>
        <w:t xml:space="preserve">ЗАКЛУЧОК: Да се стави трансакциска сметка на барателот (копија) во листата на потребни општи документи за мерка </w:t>
      </w:r>
      <w:r w:rsidR="00A310A8">
        <w:rPr>
          <w:rFonts w:ascii="StobiSerif Regular" w:hAnsi="StobiSerif Regular"/>
        </w:rPr>
        <w:t>1</w:t>
      </w:r>
      <w:r>
        <w:rPr>
          <w:rFonts w:ascii="StobiSerif Regular" w:hAnsi="StobiSerif Regular"/>
          <w:lang w:val="mk-MK"/>
        </w:rPr>
        <w:t>.</w:t>
      </w:r>
    </w:p>
    <w:p w:rsidR="00B04CC5" w:rsidRDefault="00B04CC5" w:rsidP="00B04CC5">
      <w:pPr>
        <w:pStyle w:val="ListParagraph"/>
        <w:numPr>
          <w:ilvl w:val="0"/>
          <w:numId w:val="1"/>
        </w:numPr>
        <w:spacing w:after="0" w:line="240" w:lineRule="auto"/>
        <w:ind w:left="763"/>
        <w:contextualSpacing w:val="0"/>
        <w:jc w:val="both"/>
        <w:rPr>
          <w:rFonts w:ascii="StobiSerif Regular" w:hAnsi="StobiSerif Regular"/>
          <w:lang w:val="mk-MK"/>
        </w:rPr>
      </w:pPr>
      <w:r>
        <w:rPr>
          <w:rFonts w:ascii="StobiSerif Regular" w:hAnsi="StobiSerif Regular"/>
          <w:lang w:val="mk-MK"/>
        </w:rPr>
        <w:t>Согласно ИПАРД Програмата 2014-2020</w:t>
      </w:r>
      <w:r w:rsidR="00AC2315">
        <w:rPr>
          <w:rFonts w:ascii="StobiSerif Regular" w:hAnsi="StobiSerif Regular"/>
          <w:lang w:val="mk-MK"/>
        </w:rPr>
        <w:t>, во случај кога барателот нема средно образование се бара евиденција во ЕРЗС во минатите 3 години, а во случај да не постои таква евиденција се бара сертификат за посетени обуки.</w:t>
      </w:r>
    </w:p>
    <w:p w:rsidR="00AC2315" w:rsidRDefault="00AC2315" w:rsidP="00AC2315">
      <w:pPr>
        <w:pStyle w:val="ListParagraph"/>
        <w:spacing w:after="0" w:line="240" w:lineRule="auto"/>
        <w:ind w:left="763"/>
        <w:contextualSpacing w:val="0"/>
        <w:jc w:val="both"/>
        <w:rPr>
          <w:rFonts w:ascii="StobiSerif Regular" w:hAnsi="StobiSerif Regular"/>
          <w:lang w:val="mk-MK"/>
        </w:rPr>
      </w:pPr>
      <w:r>
        <w:rPr>
          <w:rFonts w:ascii="StobiSerif Regular" w:hAnsi="StobiSerif Regular"/>
          <w:lang w:val="mk-MK"/>
        </w:rPr>
        <w:t>ЗАКЛУЧОК: Да се вметне во листата дека документот ќе се бара во случај да барателот да не е запишан во ЕРЗС во последните 3 години.</w:t>
      </w:r>
    </w:p>
    <w:p w:rsidR="00AC2315" w:rsidRDefault="00925CD0" w:rsidP="00494345">
      <w:pPr>
        <w:pStyle w:val="ListParagraph"/>
        <w:numPr>
          <w:ilvl w:val="0"/>
          <w:numId w:val="1"/>
        </w:numPr>
        <w:spacing w:after="0" w:line="240" w:lineRule="auto"/>
        <w:ind w:left="763"/>
        <w:contextualSpacing w:val="0"/>
        <w:jc w:val="both"/>
        <w:rPr>
          <w:rFonts w:ascii="StobiSerif Regular" w:hAnsi="StobiSerif Regular"/>
          <w:lang w:val="mk-MK"/>
        </w:rPr>
      </w:pPr>
      <w:r>
        <w:rPr>
          <w:rFonts w:ascii="StobiSerif Regular" w:hAnsi="StobiSerif Regular"/>
          <w:lang w:val="mk-MK"/>
        </w:rPr>
        <w:t>ЗАКЛУЧОК: Да се дополни во листата дека и</w:t>
      </w:r>
      <w:r w:rsidR="00494345">
        <w:rPr>
          <w:rFonts w:ascii="StobiSerif Regular" w:hAnsi="StobiSerif Regular"/>
          <w:lang w:val="mk-MK"/>
        </w:rPr>
        <w:t>зјавата дека на крајо</w:t>
      </w:r>
      <w:r>
        <w:rPr>
          <w:rFonts w:ascii="StobiSerif Regular" w:hAnsi="StobiSerif Regular"/>
          <w:lang w:val="mk-MK"/>
        </w:rPr>
        <w:t xml:space="preserve">т на инвестицијата барателот ќе </w:t>
      </w:r>
      <w:r w:rsidR="00494345">
        <w:rPr>
          <w:rFonts w:ascii="StobiSerif Regular" w:hAnsi="StobiSerif Regular"/>
          <w:lang w:val="mk-MK"/>
        </w:rPr>
        <w:t>се регистрира за вршење на дополнителна дејност (во случај на инвестиции во преработка на земјоделски производи) на земјоделското стопанство</w:t>
      </w:r>
      <w:r>
        <w:rPr>
          <w:rFonts w:ascii="StobiSerif Regular" w:hAnsi="StobiSerif Regular"/>
          <w:lang w:val="mk-MK"/>
        </w:rPr>
        <w:t xml:space="preserve"> е потребна само за физички лица</w:t>
      </w:r>
      <w:r w:rsidR="00A40AFE">
        <w:rPr>
          <w:rFonts w:ascii="StobiSerif Regular" w:hAnsi="StobiSerif Regular"/>
          <w:lang w:val="mk-MK"/>
        </w:rPr>
        <w:t>)</w:t>
      </w:r>
      <w:r>
        <w:rPr>
          <w:rFonts w:ascii="StobiSerif Regular" w:hAnsi="StobiSerif Regular"/>
          <w:lang w:val="mk-MK"/>
        </w:rPr>
        <w:t>.</w:t>
      </w:r>
    </w:p>
    <w:p w:rsidR="007778E1" w:rsidRDefault="007778E1" w:rsidP="007778E1">
      <w:pPr>
        <w:pStyle w:val="ListParagraph"/>
        <w:numPr>
          <w:ilvl w:val="0"/>
          <w:numId w:val="1"/>
        </w:numPr>
        <w:spacing w:after="0" w:line="240" w:lineRule="auto"/>
        <w:jc w:val="both"/>
        <w:rPr>
          <w:rFonts w:ascii="StobiSerif Regular" w:hAnsi="StobiSerif Regular"/>
          <w:lang w:val="mk-MK"/>
        </w:rPr>
      </w:pPr>
      <w:r w:rsidRPr="007778E1">
        <w:rPr>
          <w:rFonts w:ascii="StobiSerif Regular" w:hAnsi="StobiSerif Regular"/>
          <w:lang w:val="mk-MK"/>
        </w:rPr>
        <w:t xml:space="preserve">ЗАКЛУЧОК: ТУ ќе изработи Листа на минимални услови за добра земјоделска пракса и ќе ја објави на својата интернет страна, со цел да се информираат барателите кога ќе подготвуваат изјава дека се запознати со условите пропишани во листата на посебни минимални услови за добра земјоделска пракса и заштита на животната средина и дека истите ќе ги почитува и </w:t>
      </w:r>
      <w:r w:rsidRPr="007778E1">
        <w:rPr>
          <w:rFonts w:ascii="StobiSerif Regular" w:hAnsi="StobiSerif Regular"/>
          <w:lang w:val="mk-MK"/>
        </w:rPr>
        <w:lastRenderedPageBreak/>
        <w:t>спроведува на целото земјоделско стопанство пред доставување на барањето за исплата.</w:t>
      </w:r>
    </w:p>
    <w:p w:rsidR="000E551D" w:rsidRDefault="009A732B" w:rsidP="007778E1">
      <w:pPr>
        <w:pStyle w:val="ListParagraph"/>
        <w:numPr>
          <w:ilvl w:val="0"/>
          <w:numId w:val="1"/>
        </w:numPr>
        <w:spacing w:after="0" w:line="240" w:lineRule="auto"/>
        <w:jc w:val="both"/>
        <w:rPr>
          <w:rFonts w:ascii="StobiSerif Regular" w:hAnsi="StobiSerif Regular"/>
          <w:lang w:val="mk-MK"/>
        </w:rPr>
      </w:pPr>
      <w:r>
        <w:rPr>
          <w:rFonts w:ascii="StobiSerif Regular" w:hAnsi="StobiSerif Regular"/>
          <w:lang w:val="mk-MK"/>
        </w:rPr>
        <w:t xml:space="preserve">Како генерален проблем во оваа мерка се посочи проблемот со одобрување на елаборатите за заштита на животната средина од страна на општините. Слабите капацитети во општините </w:t>
      </w:r>
      <w:r w:rsidR="000E551D">
        <w:rPr>
          <w:rFonts w:ascii="StobiSerif Regular" w:hAnsi="StobiSerif Regular"/>
          <w:lang w:val="mk-MK"/>
        </w:rPr>
        <w:t xml:space="preserve">во детерминирањето на стандардите за заштита на животната средина, а посебно за различни типови и капацитети на барателите, </w:t>
      </w:r>
      <w:r>
        <w:rPr>
          <w:rFonts w:ascii="StobiSerif Regular" w:hAnsi="StobiSerif Regular"/>
          <w:lang w:val="mk-MK"/>
        </w:rPr>
        <w:t>се рефлектираат на спровед</w:t>
      </w:r>
      <w:r w:rsidR="000E551D">
        <w:rPr>
          <w:rFonts w:ascii="StobiSerif Regular" w:hAnsi="StobiSerif Regular"/>
          <w:lang w:val="mk-MK"/>
        </w:rPr>
        <w:t>увањето на ИПАРД.</w:t>
      </w:r>
    </w:p>
    <w:p w:rsidR="000E551D" w:rsidRDefault="000E551D" w:rsidP="000E551D">
      <w:pPr>
        <w:pStyle w:val="ListParagraph"/>
        <w:spacing w:after="0" w:line="240" w:lineRule="auto"/>
        <w:ind w:left="770"/>
        <w:jc w:val="both"/>
        <w:rPr>
          <w:rFonts w:ascii="StobiSerif Regular" w:hAnsi="StobiSerif Regular"/>
          <w:lang w:val="mk-MK"/>
        </w:rPr>
      </w:pPr>
      <w:r>
        <w:rPr>
          <w:rFonts w:ascii="StobiSerif Regular" w:hAnsi="StobiSerif Regular"/>
          <w:lang w:val="mk-MK"/>
        </w:rPr>
        <w:t xml:space="preserve">ЗАКЛУЧОК: ТУ ќе ги објави на својата интернет страна </w:t>
      </w:r>
      <w:r w:rsidRPr="000E551D">
        <w:rPr>
          <w:rFonts w:ascii="StobiSerif Regular" w:hAnsi="StobiSerif Regular"/>
          <w:lang w:val="mk-MK"/>
        </w:rPr>
        <w:t>Правилник</w:t>
      </w:r>
      <w:r>
        <w:rPr>
          <w:rFonts w:ascii="StobiSerif Regular" w:hAnsi="StobiSerif Regular"/>
          <w:lang w:val="mk-MK"/>
        </w:rPr>
        <w:t>от</w:t>
      </w:r>
      <w:r w:rsidRPr="000E551D">
        <w:rPr>
          <w:rFonts w:ascii="StobiSerif Regular" w:hAnsi="StobiSerif Regular"/>
          <w:lang w:val="mk-MK"/>
        </w:rPr>
        <w:t xml:space="preserve"> за формата и содржината на елаборатот за заштита на</w:t>
      </w:r>
      <w:r>
        <w:rPr>
          <w:rFonts w:ascii="StobiSerif Regular" w:hAnsi="StobiSerif Regular"/>
          <w:lang w:val="mk-MK"/>
        </w:rPr>
        <w:t xml:space="preserve"> </w:t>
      </w:r>
      <w:r w:rsidRPr="000E551D">
        <w:rPr>
          <w:rFonts w:ascii="StobiSerif Regular" w:hAnsi="StobiSerif Regular"/>
          <w:lang w:val="mk-MK"/>
        </w:rPr>
        <w:t>животната средина</w:t>
      </w:r>
      <w:r>
        <w:rPr>
          <w:rFonts w:ascii="StobiSerif Regular" w:hAnsi="StobiSerif Regular"/>
          <w:lang w:val="mk-MK"/>
        </w:rPr>
        <w:t xml:space="preserve"> </w:t>
      </w:r>
      <w:r w:rsidRPr="000E551D">
        <w:rPr>
          <w:rFonts w:ascii="StobiSerif Regular" w:hAnsi="StobiSerif Regular"/>
          <w:lang w:val="mk-MK"/>
        </w:rPr>
        <w:t>согласно со видовите на дејностите или активностите за кои се изработува елаборат, како и согласно со вршителите</w:t>
      </w:r>
      <w:r>
        <w:rPr>
          <w:rFonts w:ascii="StobiSerif Regular" w:hAnsi="StobiSerif Regular"/>
          <w:lang w:val="mk-MK"/>
        </w:rPr>
        <w:t xml:space="preserve"> </w:t>
      </w:r>
      <w:r w:rsidRPr="000E551D">
        <w:rPr>
          <w:rFonts w:ascii="StobiSerif Regular" w:hAnsi="StobiSerif Regular"/>
          <w:lang w:val="mk-MK"/>
        </w:rPr>
        <w:t>на дејноста и обемот на дејностите</w:t>
      </w:r>
      <w:r>
        <w:rPr>
          <w:rFonts w:ascii="StobiSerif Regular" w:hAnsi="StobiSerif Regular"/>
          <w:lang w:val="mk-MK"/>
        </w:rPr>
        <w:t xml:space="preserve"> </w:t>
      </w:r>
      <w:r w:rsidRPr="000E551D">
        <w:rPr>
          <w:rFonts w:ascii="StobiSerif Regular" w:hAnsi="StobiSerif Regular"/>
          <w:lang w:val="mk-MK"/>
        </w:rPr>
        <w:t>и активностите кои ги вршат правните и физичките лица, постапката</w:t>
      </w:r>
      <w:r>
        <w:rPr>
          <w:rFonts w:ascii="StobiSerif Regular" w:hAnsi="StobiSerif Regular"/>
          <w:lang w:val="mk-MK"/>
        </w:rPr>
        <w:t xml:space="preserve"> </w:t>
      </w:r>
      <w:r w:rsidRPr="000E551D">
        <w:rPr>
          <w:rFonts w:ascii="StobiSerif Regular" w:hAnsi="StobiSerif Regular"/>
          <w:lang w:val="mk-MK"/>
        </w:rPr>
        <w:t>за нивно одобрување, како и начинот на водење на Регистарот за одобрени елаборати</w:t>
      </w:r>
      <w:r>
        <w:rPr>
          <w:rFonts w:ascii="StobiSerif Regular" w:hAnsi="StobiSerif Regular"/>
          <w:lang w:val="mk-MK"/>
        </w:rPr>
        <w:t>. На претстојните форуми со техничките тела, ТУ и АФПЗРР ќе разговара</w:t>
      </w:r>
      <w:r w:rsidR="005E1087">
        <w:rPr>
          <w:rFonts w:ascii="StobiSerif Regular" w:hAnsi="StobiSerif Regular"/>
          <w:lang w:val="mk-MK"/>
        </w:rPr>
        <w:t>ат со општините, ЗЕЛС или претставниците на МЖСПП</w:t>
      </w:r>
      <w:r>
        <w:rPr>
          <w:rFonts w:ascii="StobiSerif Regular" w:hAnsi="StobiSerif Regular"/>
          <w:lang w:val="mk-MK"/>
        </w:rPr>
        <w:t xml:space="preserve"> за изнаоѓање на решение за подобрување на состојбите.</w:t>
      </w:r>
    </w:p>
    <w:p w:rsidR="00AB0CD3" w:rsidRDefault="00AB0CD3" w:rsidP="005E1087">
      <w:pPr>
        <w:pStyle w:val="ListParagraph"/>
        <w:numPr>
          <w:ilvl w:val="0"/>
          <w:numId w:val="1"/>
        </w:numPr>
        <w:spacing w:after="0" w:line="240" w:lineRule="auto"/>
        <w:jc w:val="both"/>
        <w:rPr>
          <w:rFonts w:ascii="StobiSerif Regular" w:hAnsi="StobiSerif Regular"/>
          <w:lang w:val="mk-MK"/>
        </w:rPr>
      </w:pPr>
      <w:r>
        <w:rPr>
          <w:rFonts w:ascii="StobiSerif Regular" w:hAnsi="StobiSerif Regular"/>
          <w:lang w:val="mk-MK"/>
        </w:rPr>
        <w:t>Доказите од банки дека редовно се подмирени обврските по основ на кредити мора да имаат печат и потпис.</w:t>
      </w:r>
    </w:p>
    <w:p w:rsidR="007778E1" w:rsidRDefault="00AB0CD3" w:rsidP="00AB0CD3">
      <w:pPr>
        <w:pStyle w:val="ListParagraph"/>
        <w:spacing w:after="0" w:line="240" w:lineRule="auto"/>
        <w:ind w:left="770"/>
        <w:jc w:val="both"/>
        <w:rPr>
          <w:rFonts w:ascii="StobiSerif Regular" w:hAnsi="StobiSerif Regular"/>
          <w:lang w:val="mk-MK"/>
        </w:rPr>
      </w:pPr>
      <w:r>
        <w:rPr>
          <w:rFonts w:ascii="StobiSerif Regular" w:hAnsi="StobiSerif Regular"/>
          <w:lang w:val="mk-MK"/>
        </w:rPr>
        <w:t>ЗАКЛУЧОК: Да се прецизира во упатството дека овие докази мора да се со печат и потпис, бидејќи има банки кои издаваат вакви докази на меморандум и само со потпис.</w:t>
      </w:r>
    </w:p>
    <w:p w:rsidR="00AB0CD3" w:rsidRDefault="00AB5CFE" w:rsidP="00AB0CD3">
      <w:pPr>
        <w:pStyle w:val="ListParagraph"/>
        <w:numPr>
          <w:ilvl w:val="0"/>
          <w:numId w:val="1"/>
        </w:numPr>
        <w:spacing w:after="0" w:line="240" w:lineRule="auto"/>
        <w:jc w:val="both"/>
        <w:rPr>
          <w:rFonts w:ascii="StobiSerif Regular" w:hAnsi="StobiSerif Regular"/>
          <w:lang w:val="mk-MK"/>
        </w:rPr>
      </w:pPr>
      <w:r>
        <w:rPr>
          <w:rFonts w:ascii="StobiSerif Regular" w:hAnsi="StobiSerif Regular"/>
          <w:lang w:val="mk-MK"/>
        </w:rPr>
        <w:t>Во листата на потребни документи нема документи кои се бараат за докажување на правото на користење на вода за наводнување.</w:t>
      </w:r>
    </w:p>
    <w:p w:rsidR="00AB5CFE" w:rsidRDefault="00AB5CFE" w:rsidP="00AB5CFE">
      <w:pPr>
        <w:pStyle w:val="ListParagraph"/>
        <w:spacing w:after="0" w:line="240" w:lineRule="auto"/>
        <w:ind w:left="770"/>
        <w:jc w:val="both"/>
        <w:rPr>
          <w:rFonts w:ascii="StobiSerif Regular" w:hAnsi="StobiSerif Regular"/>
          <w:lang w:val="mk-MK"/>
        </w:rPr>
      </w:pPr>
      <w:r>
        <w:rPr>
          <w:rFonts w:ascii="StobiSerif Regular" w:hAnsi="StobiSerif Regular"/>
          <w:lang w:val="mk-MK"/>
        </w:rPr>
        <w:t>ЗАКЛУЧОК: Да се наведе во листата точно кои документи ќе се бараат (дого</w:t>
      </w:r>
      <w:r w:rsidR="004B0A4D">
        <w:rPr>
          <w:rFonts w:ascii="StobiSerif Regular" w:hAnsi="StobiSerif Regular"/>
          <w:lang w:val="mk-MK"/>
        </w:rPr>
        <w:t>во</w:t>
      </w:r>
      <w:r>
        <w:rPr>
          <w:rFonts w:ascii="StobiSerif Regular" w:hAnsi="StobiSerif Regular"/>
          <w:lang w:val="mk-MK"/>
        </w:rPr>
        <w:t xml:space="preserve">р за водоснабдување, дозвола за легализација на бунар) и за кои баратели (дали ќе се бара за нови инвестиции во опрема за наводнување). </w:t>
      </w:r>
      <w:r w:rsidR="00390EF5">
        <w:rPr>
          <w:rFonts w:ascii="StobiSerif Regular" w:hAnsi="StobiSerif Regular"/>
          <w:lang w:val="mk-MK"/>
        </w:rPr>
        <w:t>ТУ, заедно со АФПЗРР и МЖСПП д</w:t>
      </w:r>
      <w:r>
        <w:rPr>
          <w:rFonts w:ascii="StobiSerif Regular" w:hAnsi="StobiSerif Regular"/>
          <w:lang w:val="mk-MK"/>
        </w:rPr>
        <w:t xml:space="preserve">а </w:t>
      </w:r>
      <w:r w:rsidR="00390EF5">
        <w:rPr>
          <w:rFonts w:ascii="StobiSerif Regular" w:hAnsi="StobiSerif Regular"/>
          <w:lang w:val="mk-MK"/>
        </w:rPr>
        <w:t>ги</w:t>
      </w:r>
      <w:r>
        <w:rPr>
          <w:rFonts w:ascii="StobiSerif Regular" w:hAnsi="StobiSerif Regular"/>
          <w:lang w:val="mk-MK"/>
        </w:rPr>
        <w:t xml:space="preserve"> прецизира </w:t>
      </w:r>
      <w:r w:rsidR="00390EF5">
        <w:rPr>
          <w:rFonts w:ascii="StobiSerif Regular" w:hAnsi="StobiSerif Regular"/>
          <w:lang w:val="mk-MK"/>
        </w:rPr>
        <w:t xml:space="preserve">и објаваи </w:t>
      </w:r>
      <w:r>
        <w:rPr>
          <w:rFonts w:ascii="StobiSerif Regular" w:hAnsi="StobiSerif Regular"/>
          <w:lang w:val="mk-MK"/>
        </w:rPr>
        <w:t>условите</w:t>
      </w:r>
      <w:r w:rsidR="00390EF5">
        <w:rPr>
          <w:rFonts w:ascii="StobiSerif Regular" w:hAnsi="StobiSerif Regular"/>
          <w:lang w:val="mk-MK"/>
        </w:rPr>
        <w:t>, времето и средствата потребни за легализација на бунарите за вода.</w:t>
      </w:r>
    </w:p>
    <w:p w:rsidR="00390EF5" w:rsidRDefault="00390EF5" w:rsidP="00390EF5">
      <w:pPr>
        <w:pStyle w:val="ListParagraph"/>
        <w:numPr>
          <w:ilvl w:val="0"/>
          <w:numId w:val="1"/>
        </w:numPr>
        <w:spacing w:after="0" w:line="240" w:lineRule="auto"/>
        <w:jc w:val="both"/>
        <w:rPr>
          <w:rFonts w:ascii="StobiSerif Regular" w:hAnsi="StobiSerif Regular"/>
          <w:lang w:val="mk-MK"/>
        </w:rPr>
      </w:pPr>
      <w:r w:rsidRPr="00390EF5">
        <w:rPr>
          <w:rFonts w:ascii="StobiSerif Regular" w:hAnsi="StobiSerif Regular"/>
          <w:lang w:val="mk-MK"/>
        </w:rPr>
        <w:t xml:space="preserve">Во листата на потребни документи нема документ </w:t>
      </w:r>
      <w:r>
        <w:rPr>
          <w:rFonts w:ascii="StobiSerif Regular" w:hAnsi="StobiSerif Regular"/>
          <w:lang w:val="mk-MK"/>
        </w:rPr>
        <w:t xml:space="preserve">со </w:t>
      </w:r>
      <w:r w:rsidRPr="00390EF5">
        <w:rPr>
          <w:rFonts w:ascii="StobiSerif Regular" w:hAnsi="StobiSerif Regular"/>
          <w:lang w:val="mk-MK"/>
        </w:rPr>
        <w:t>ко</w:t>
      </w:r>
      <w:r>
        <w:rPr>
          <w:rFonts w:ascii="StobiSerif Regular" w:hAnsi="StobiSerif Regular"/>
          <w:lang w:val="mk-MK"/>
        </w:rPr>
        <w:t xml:space="preserve">ј се докажува дека барателот не должи за </w:t>
      </w:r>
      <w:r w:rsidRPr="00390EF5">
        <w:rPr>
          <w:rFonts w:ascii="StobiSerif Regular" w:hAnsi="StobiSerif Regular"/>
          <w:lang w:val="mk-MK"/>
        </w:rPr>
        <w:t>користење</w:t>
      </w:r>
      <w:r>
        <w:rPr>
          <w:rFonts w:ascii="StobiSerif Regular" w:hAnsi="StobiSerif Regular"/>
          <w:lang w:val="mk-MK"/>
        </w:rPr>
        <w:t>то</w:t>
      </w:r>
      <w:r w:rsidRPr="00390EF5">
        <w:rPr>
          <w:rFonts w:ascii="StobiSerif Regular" w:hAnsi="StobiSerif Regular"/>
          <w:lang w:val="mk-MK"/>
        </w:rPr>
        <w:t xml:space="preserve"> на вода за наводнување</w:t>
      </w:r>
      <w:r>
        <w:rPr>
          <w:rFonts w:ascii="StobiSerif Regular" w:hAnsi="StobiSerif Regular"/>
          <w:lang w:val="mk-MK"/>
        </w:rPr>
        <w:t>.</w:t>
      </w:r>
    </w:p>
    <w:p w:rsidR="00390EF5" w:rsidRDefault="00390EF5" w:rsidP="00390EF5">
      <w:pPr>
        <w:pStyle w:val="ListParagraph"/>
        <w:spacing w:after="0" w:line="240" w:lineRule="auto"/>
        <w:ind w:left="770"/>
        <w:jc w:val="both"/>
        <w:rPr>
          <w:rFonts w:ascii="StobiSerif Regular" w:hAnsi="StobiSerif Regular"/>
          <w:lang w:val="mk-MK"/>
        </w:rPr>
      </w:pPr>
      <w:r w:rsidRPr="00390EF5">
        <w:rPr>
          <w:rFonts w:ascii="StobiSerif Regular" w:hAnsi="StobiSerif Regular"/>
          <w:lang w:val="mk-MK"/>
        </w:rPr>
        <w:t>ЗАКЛУЧОК: Да се наведе во листата точно кои документи ќе се бараат</w:t>
      </w:r>
      <w:r>
        <w:rPr>
          <w:rFonts w:ascii="StobiSerif Regular" w:hAnsi="StobiSerif Regular"/>
          <w:lang w:val="mk-MK"/>
        </w:rPr>
        <w:t xml:space="preserve"> за да се докаже дека барателот нема неподмирени обврски за користење на вода за наводнување.</w:t>
      </w:r>
    </w:p>
    <w:p w:rsidR="002F5BA5" w:rsidRDefault="003E65B7" w:rsidP="003E65B7">
      <w:pPr>
        <w:pStyle w:val="ListParagraph"/>
        <w:numPr>
          <w:ilvl w:val="0"/>
          <w:numId w:val="1"/>
        </w:numPr>
        <w:spacing w:after="0" w:line="240" w:lineRule="auto"/>
        <w:jc w:val="both"/>
        <w:rPr>
          <w:rFonts w:ascii="StobiSerif Regular" w:hAnsi="StobiSerif Regular"/>
          <w:lang w:val="mk-MK"/>
        </w:rPr>
      </w:pPr>
      <w:r>
        <w:rPr>
          <w:rFonts w:ascii="StobiSerif Regular" w:hAnsi="StobiSerif Regular"/>
          <w:lang w:val="mk-MK"/>
        </w:rPr>
        <w:t xml:space="preserve">ЗАКЛУЧОК: Во делот на документи за општи трошоци за инвестицијата да се специфицира дека </w:t>
      </w:r>
      <w:r w:rsidR="002515D4">
        <w:rPr>
          <w:rFonts w:ascii="StobiSerif Regular" w:hAnsi="StobiSerif Regular"/>
          <w:lang w:val="mk-MK"/>
        </w:rPr>
        <w:t xml:space="preserve">во случај кога не се платени општите трошоци кон консултантите ќе се бара да се достави Договорот меѓу барателот и консултантот, а во случај кога се платени општите трошоци ќе се бара да се достави фактура за палтени општи трошоци. Во дискусијата во оваа насока се постави прашање за одредена ситуација на кое АФПЗРР не </w:t>
      </w:r>
      <w:r w:rsidR="002F5BA5">
        <w:rPr>
          <w:rFonts w:ascii="StobiSerif Regular" w:hAnsi="StobiSerif Regular"/>
          <w:lang w:val="mk-MK"/>
        </w:rPr>
        <w:t>даде конкретен одговор. Имено, дали општите трошоци ќе се одбијат ако барателот не достави банкарски извод (изјава) за платени општи трошоци?</w:t>
      </w:r>
    </w:p>
    <w:p w:rsidR="00540A6F" w:rsidRPr="00D13AEC" w:rsidRDefault="00540A6F" w:rsidP="00405A1F">
      <w:pPr>
        <w:spacing w:before="120" w:after="120" w:line="240" w:lineRule="auto"/>
        <w:jc w:val="both"/>
        <w:rPr>
          <w:rFonts w:ascii="StobiSerif Regular" w:hAnsi="StobiSerif Regular"/>
          <w:b/>
          <w:u w:val="single"/>
          <w:lang w:val="mk-MK"/>
        </w:rPr>
      </w:pPr>
      <w:r w:rsidRPr="00D13AEC">
        <w:rPr>
          <w:rFonts w:ascii="StobiSerif Regular" w:hAnsi="StobiSerif Regular"/>
          <w:b/>
          <w:u w:val="single"/>
          <w:lang w:val="mk-MK"/>
        </w:rPr>
        <w:lastRenderedPageBreak/>
        <w:t>Мерка 7:</w:t>
      </w:r>
    </w:p>
    <w:p w:rsidR="00405A1F" w:rsidRDefault="00405A1F" w:rsidP="00405A1F">
      <w:pPr>
        <w:pStyle w:val="ListParagraph"/>
        <w:numPr>
          <w:ilvl w:val="0"/>
          <w:numId w:val="2"/>
        </w:numPr>
        <w:spacing w:after="0" w:line="240" w:lineRule="auto"/>
        <w:contextualSpacing w:val="0"/>
        <w:jc w:val="both"/>
        <w:rPr>
          <w:rFonts w:ascii="StobiSerif Regular" w:hAnsi="StobiSerif Regular"/>
          <w:lang w:val="mk-MK"/>
        </w:rPr>
      </w:pPr>
      <w:r>
        <w:rPr>
          <w:rFonts w:ascii="StobiSerif Regular" w:hAnsi="StobiSerif Regular"/>
          <w:lang w:val="mk-MK"/>
        </w:rPr>
        <w:t>На почетокот на листата на општи документи за мерка 7, во напомената, се вели дека „</w:t>
      </w:r>
      <w:r w:rsidRPr="00F17113">
        <w:rPr>
          <w:rFonts w:ascii="StobiSerif Regular" w:hAnsi="StobiSerif Regular"/>
          <w:b/>
          <w:i/>
          <w:lang w:val="mk-MK"/>
        </w:rPr>
        <w:t>Документите кои што се издаваат врз основа на јавните книги или востановен систем на евиденција не треба да бидат постари од три месеци сметано од денот на објавување на јавниот повик, со исклучок на документите кои го потврдуваат исполнувањето на обврските за платени даноци и придонеси кој не треба да биде постар од еден месец сметано од денот на објавување на јавниот повик</w:t>
      </w:r>
      <w:r>
        <w:rPr>
          <w:rFonts w:ascii="StobiSerif Regular" w:hAnsi="StobiSerif Regular"/>
          <w:lang w:val="mk-MK"/>
        </w:rPr>
        <w:t>“. Мислење на ТУ е дека ваквата формулација е генерална и дека треба точно да се специфицира изразот јавни книги или воспоставен систем на евиденција, односно поединечно за секој документ да се назначи важноста на документот (колку треба да биде стар).</w:t>
      </w:r>
    </w:p>
    <w:p w:rsidR="00540A6F" w:rsidRDefault="00405A1F" w:rsidP="00405A1F">
      <w:pPr>
        <w:pStyle w:val="ListParagraph"/>
        <w:spacing w:after="0" w:line="240" w:lineRule="auto"/>
        <w:ind w:left="770"/>
        <w:contextualSpacing w:val="0"/>
        <w:jc w:val="both"/>
        <w:rPr>
          <w:rFonts w:ascii="StobiSerif Regular" w:hAnsi="StobiSerif Regular"/>
          <w:lang w:val="mk-MK"/>
        </w:rPr>
      </w:pPr>
      <w:r>
        <w:rPr>
          <w:rFonts w:ascii="StobiSerif Regular" w:hAnsi="StobiSerif Regular"/>
          <w:lang w:val="mk-MK"/>
        </w:rPr>
        <w:t>ЗАКЛУЧОК: До секој документ да стои напомена за неговата важност.</w:t>
      </w:r>
    </w:p>
    <w:p w:rsidR="00405A1F" w:rsidRDefault="00405A1F" w:rsidP="00405A1F">
      <w:pPr>
        <w:pStyle w:val="ListParagraph"/>
        <w:numPr>
          <w:ilvl w:val="0"/>
          <w:numId w:val="2"/>
        </w:numPr>
        <w:spacing w:after="0" w:line="240" w:lineRule="auto"/>
        <w:contextualSpacing w:val="0"/>
        <w:jc w:val="both"/>
        <w:rPr>
          <w:rFonts w:ascii="StobiSerif Regular" w:hAnsi="StobiSerif Regular"/>
          <w:lang w:val="mk-MK"/>
        </w:rPr>
      </w:pPr>
      <w:r>
        <w:rPr>
          <w:rFonts w:ascii="StobiSerif Regular" w:hAnsi="StobiSerif Regular"/>
          <w:lang w:val="mk-MK"/>
        </w:rPr>
        <w:t>Се разви дускусија во случај кога барателот аплицирал како физичко лице, а на крајот на инвестицијата по сила на закон треба да го смени статусот во ТД или правно лице (инвестиција во угостителство). Дали ваквата промена ќе се смета за промена на барател (договорот е склучен со физичко лице, а исплатата ќе биде на правно лице) и дали во договорот е предвидена ваква промена на статусот на барателот?</w:t>
      </w:r>
    </w:p>
    <w:p w:rsidR="00B46992" w:rsidRDefault="00B46992" w:rsidP="00405A1F">
      <w:pPr>
        <w:pStyle w:val="ListParagraph"/>
        <w:numPr>
          <w:ilvl w:val="0"/>
          <w:numId w:val="2"/>
        </w:numPr>
        <w:spacing w:after="0" w:line="240" w:lineRule="auto"/>
        <w:contextualSpacing w:val="0"/>
        <w:jc w:val="both"/>
        <w:rPr>
          <w:rFonts w:ascii="StobiSerif Regular" w:hAnsi="StobiSerif Regular"/>
          <w:lang w:val="mk-MK"/>
        </w:rPr>
      </w:pPr>
      <w:r>
        <w:rPr>
          <w:rFonts w:ascii="StobiSerif Regular" w:hAnsi="StobiSerif Regular"/>
          <w:lang w:val="mk-MK"/>
        </w:rPr>
        <w:t>ЗАКЛУЧОК: во однос на документот Диплома / Сертификат за економски неземјоделски дејности, АФПЗРР треба точно да наведе на кои неземјоделски активности се мисли и да се утврди кој може да издаде ваков Сертификат.</w:t>
      </w:r>
    </w:p>
    <w:p w:rsidR="00405A1F" w:rsidRDefault="00B46992" w:rsidP="00405A1F">
      <w:pPr>
        <w:pStyle w:val="ListParagraph"/>
        <w:numPr>
          <w:ilvl w:val="0"/>
          <w:numId w:val="2"/>
        </w:numPr>
        <w:spacing w:after="0" w:line="240" w:lineRule="auto"/>
        <w:contextualSpacing w:val="0"/>
        <w:jc w:val="both"/>
        <w:rPr>
          <w:rFonts w:ascii="StobiSerif Regular" w:hAnsi="StobiSerif Regular"/>
          <w:lang w:val="mk-MK"/>
        </w:rPr>
      </w:pPr>
      <w:r>
        <w:rPr>
          <w:rFonts w:ascii="StobiSerif Regular" w:hAnsi="StobiSerif Regular"/>
          <w:lang w:val="mk-MK"/>
        </w:rPr>
        <w:t>ЗАКЛУЧОК: за доказите дека барателот (правно лице) не е во постапка на стечај и во постапка на ликвидација и доказ дека врз барателот не е изречена прекршочна санкција забрана на вршење професија, дејност или должност, да се наведе од каде се обезбедуваат овие докази.</w:t>
      </w:r>
    </w:p>
    <w:p w:rsidR="00405A1F" w:rsidRDefault="00B46992" w:rsidP="003F4F37">
      <w:pPr>
        <w:pStyle w:val="ListParagraph"/>
        <w:numPr>
          <w:ilvl w:val="0"/>
          <w:numId w:val="2"/>
        </w:numPr>
        <w:spacing w:after="0" w:line="240" w:lineRule="auto"/>
        <w:contextualSpacing w:val="0"/>
        <w:jc w:val="both"/>
        <w:rPr>
          <w:rFonts w:ascii="StobiSerif Regular" w:hAnsi="StobiSerif Regular"/>
          <w:lang w:val="mk-MK"/>
        </w:rPr>
      </w:pPr>
      <w:r>
        <w:rPr>
          <w:rFonts w:ascii="StobiSerif Regular" w:hAnsi="StobiSerif Regular"/>
          <w:lang w:val="mk-MK"/>
        </w:rPr>
        <w:t>ЗАКЛУЧОК:</w:t>
      </w:r>
      <w:r w:rsidR="00F77A1E">
        <w:rPr>
          <w:rFonts w:ascii="StobiSerif Regular" w:hAnsi="StobiSerif Regular"/>
          <w:lang w:val="mk-MK"/>
        </w:rPr>
        <w:t xml:space="preserve"> да се наведе која институција издава потврда дека најмалку едно одговорно лице е во редовен работен однос (ангажирано со договор за работа, привремено вработено) во правното лице.</w:t>
      </w:r>
    </w:p>
    <w:p w:rsidR="000A73B1" w:rsidRDefault="00F77A1E" w:rsidP="000A73B1">
      <w:pPr>
        <w:pStyle w:val="ListParagraph"/>
        <w:numPr>
          <w:ilvl w:val="0"/>
          <w:numId w:val="2"/>
        </w:numPr>
        <w:spacing w:after="0" w:line="240" w:lineRule="auto"/>
        <w:jc w:val="both"/>
        <w:rPr>
          <w:rFonts w:ascii="StobiSerif Regular" w:hAnsi="StobiSerif Regular"/>
          <w:lang w:val="mk-MK"/>
        </w:rPr>
      </w:pPr>
      <w:r w:rsidRPr="00136BB5">
        <w:rPr>
          <w:rFonts w:ascii="StobiSerif Regular" w:hAnsi="StobiSerif Regular"/>
          <w:lang w:val="mk-MK"/>
        </w:rPr>
        <w:t xml:space="preserve">ЗАКЛУЧОК дека треба да се надополни </w:t>
      </w:r>
      <w:r w:rsidR="000A73B1" w:rsidRPr="00136BB5">
        <w:rPr>
          <w:rFonts w:ascii="StobiSerif Regular" w:hAnsi="StobiSerif Regular"/>
          <w:lang w:val="mk-MK"/>
        </w:rPr>
        <w:t xml:space="preserve">Барањето за користење на средства </w:t>
      </w:r>
      <w:r w:rsidRPr="00136BB5">
        <w:rPr>
          <w:rFonts w:ascii="StobiSerif Regular" w:hAnsi="StobiSerif Regular"/>
          <w:lang w:val="mk-MK"/>
        </w:rPr>
        <w:t xml:space="preserve">во делот на доказ за сопственост на земјиште или објект кој е предмет на инвестиција со евидентирање на договорот за закуп или концесијата во имотниот лист на закуподавачот. </w:t>
      </w:r>
      <w:r w:rsidR="000A73B1" w:rsidRPr="00136BB5">
        <w:rPr>
          <w:rFonts w:ascii="StobiSerif Regular" w:hAnsi="StobiSerif Regular"/>
          <w:lang w:val="mk-MK"/>
        </w:rPr>
        <w:t xml:space="preserve">Поточно, Барањето да се </w:t>
      </w:r>
      <w:r w:rsidR="00E34098" w:rsidRPr="00E34098">
        <w:rPr>
          <w:rFonts w:ascii="StobiSerif Regular" w:hAnsi="StobiSerif Regular"/>
          <w:lang w:val="mk-MK"/>
        </w:rPr>
        <w:t>усогласи со акредитираниот доку</w:t>
      </w:r>
      <w:r w:rsidR="000A73B1" w:rsidRPr="00136BB5">
        <w:rPr>
          <w:rFonts w:ascii="StobiSerif Regular" w:hAnsi="StobiSerif Regular"/>
          <w:lang w:val="mk-MK"/>
        </w:rPr>
        <w:t>мнт (</w:t>
      </w:r>
      <w:r w:rsidR="00A87F00">
        <w:rPr>
          <w:rFonts w:ascii="StobiSerif Regular" w:hAnsi="StobiSerif Regular"/>
        </w:rPr>
        <w:t xml:space="preserve">Application </w:t>
      </w:r>
      <w:r w:rsidR="000A73B1" w:rsidRPr="00136BB5">
        <w:rPr>
          <w:rFonts w:ascii="StobiSerif Regular" w:hAnsi="StobiSerif Regular"/>
        </w:rPr>
        <w:t xml:space="preserve">form </w:t>
      </w:r>
      <w:r w:rsidR="000A73B1" w:rsidRPr="00136BB5">
        <w:rPr>
          <w:rFonts w:ascii="StobiSerif Regular" w:hAnsi="StobiSerif Regular"/>
          <w:lang w:val="mk-MK"/>
        </w:rPr>
        <w:t>М7) .</w:t>
      </w:r>
      <w:r w:rsidR="000A73B1">
        <w:rPr>
          <w:rFonts w:ascii="StobiSerif Regular" w:hAnsi="StobiSerif Regular"/>
          <w:lang w:val="mk-MK"/>
        </w:rPr>
        <w:t>Доказите од банки дека редовно се подмирени обврските по основ на кредити мора да имаат печат и потпис.</w:t>
      </w:r>
    </w:p>
    <w:p w:rsidR="000A73B1" w:rsidRDefault="000A73B1" w:rsidP="000A73B1">
      <w:pPr>
        <w:pStyle w:val="ListParagraph"/>
        <w:spacing w:after="0" w:line="240" w:lineRule="auto"/>
        <w:ind w:left="770"/>
        <w:jc w:val="both"/>
        <w:rPr>
          <w:rFonts w:ascii="StobiSerif Regular" w:hAnsi="StobiSerif Regular"/>
          <w:lang w:val="mk-MK"/>
        </w:rPr>
      </w:pPr>
      <w:r>
        <w:rPr>
          <w:rFonts w:ascii="StobiSerif Regular" w:hAnsi="StobiSerif Regular"/>
          <w:lang w:val="mk-MK"/>
        </w:rPr>
        <w:t>ЗАКЛУЧОК: Да се прецизира во упатството дека овие докази мора да се со печат и потпис, бидејќи има банки кои издаваат вакви докази на меморандум и само со потпис.</w:t>
      </w:r>
    </w:p>
    <w:p w:rsidR="00F77A1E" w:rsidRPr="000A73B1" w:rsidRDefault="00F77A1E" w:rsidP="000A73B1">
      <w:pPr>
        <w:pStyle w:val="ListParagraph"/>
        <w:numPr>
          <w:ilvl w:val="0"/>
          <w:numId w:val="2"/>
        </w:numPr>
        <w:spacing w:after="0" w:line="240" w:lineRule="auto"/>
        <w:contextualSpacing w:val="0"/>
        <w:jc w:val="both"/>
        <w:rPr>
          <w:rFonts w:ascii="StobiSerif Regular" w:hAnsi="StobiSerif Regular"/>
          <w:lang w:val="mk-MK"/>
        </w:rPr>
      </w:pPr>
      <w:r w:rsidRPr="000A73B1">
        <w:rPr>
          <w:rFonts w:ascii="StobiSerif Regular" w:hAnsi="StobiSerif Regular"/>
          <w:lang w:val="mk-MK"/>
        </w:rPr>
        <w:t xml:space="preserve">ЗАКЛУЧОК: да се наведе која институција издава решение за одобрен елаборат за </w:t>
      </w:r>
      <w:r w:rsidR="000A73B1">
        <w:rPr>
          <w:rFonts w:ascii="StobiSerif Regular" w:hAnsi="StobiSerif Regular"/>
          <w:lang w:val="mk-MK"/>
        </w:rPr>
        <w:t xml:space="preserve">оценка на влијанието на проектот врз </w:t>
      </w:r>
      <w:r w:rsidRPr="000A73B1">
        <w:rPr>
          <w:rFonts w:ascii="StobiSerif Regular" w:hAnsi="StobiSerif Regular"/>
          <w:lang w:val="mk-MK"/>
        </w:rPr>
        <w:t>животната средина/интегрирана А или Б дозвола.</w:t>
      </w:r>
    </w:p>
    <w:p w:rsidR="00F77A1E" w:rsidRDefault="00F77A1E" w:rsidP="00F77A1E">
      <w:pPr>
        <w:pStyle w:val="ListParagraph"/>
        <w:numPr>
          <w:ilvl w:val="0"/>
          <w:numId w:val="2"/>
        </w:numPr>
        <w:spacing w:after="0" w:line="240" w:lineRule="auto"/>
        <w:contextualSpacing w:val="0"/>
        <w:jc w:val="both"/>
        <w:rPr>
          <w:rFonts w:ascii="StobiSerif Regular" w:hAnsi="StobiSerif Regular"/>
          <w:lang w:val="mk-MK"/>
        </w:rPr>
      </w:pPr>
      <w:r>
        <w:rPr>
          <w:rFonts w:ascii="StobiSerif Regular" w:hAnsi="StobiSerif Regular"/>
          <w:lang w:val="mk-MK"/>
        </w:rPr>
        <w:lastRenderedPageBreak/>
        <w:t xml:space="preserve">ЗАКЛУЧОК: </w:t>
      </w:r>
      <w:r w:rsidR="00A87F00">
        <w:rPr>
          <w:rFonts w:ascii="StobiSerif Regular" w:hAnsi="StobiSerif Regular"/>
          <w:lang w:val="mk-MK"/>
        </w:rPr>
        <w:t>Д</w:t>
      </w:r>
      <w:r>
        <w:rPr>
          <w:rFonts w:ascii="StobiSerif Regular" w:hAnsi="StobiSerif Regular"/>
          <w:lang w:val="mk-MK"/>
        </w:rPr>
        <w:t xml:space="preserve">а се наведе која институција (Министерство за транспорт и врски, Општината) издава потврда дека за предложената инвестиција не е потребно </w:t>
      </w:r>
      <w:r w:rsidR="00350F92">
        <w:rPr>
          <w:rFonts w:ascii="StobiSerif Regular" w:hAnsi="StobiSerif Regular"/>
          <w:lang w:val="mk-MK"/>
        </w:rPr>
        <w:t>одобрение за градба.</w:t>
      </w:r>
    </w:p>
    <w:p w:rsidR="00035DA5" w:rsidRDefault="00035DA5" w:rsidP="00035DA5">
      <w:pPr>
        <w:pStyle w:val="ListParagraph"/>
        <w:numPr>
          <w:ilvl w:val="0"/>
          <w:numId w:val="2"/>
        </w:numPr>
        <w:spacing w:after="0" w:line="240" w:lineRule="auto"/>
        <w:contextualSpacing w:val="0"/>
        <w:jc w:val="both"/>
        <w:rPr>
          <w:rFonts w:ascii="StobiSerif Regular" w:hAnsi="StobiSerif Regular"/>
          <w:lang w:val="mk-MK"/>
        </w:rPr>
      </w:pPr>
      <w:r>
        <w:rPr>
          <w:rFonts w:ascii="StobiSerif Regular" w:hAnsi="StobiSerif Regular"/>
          <w:lang w:val="mk-MK"/>
        </w:rPr>
        <w:t>ЗАКЛУЧОК: Во делот на документи за општи трошоци за инвестицијата да се специфицира дека во случај кога не се платени општите трошоци кон консултантите ќе се бара да се достави Договорот меѓу барателот и консултантот, а во случај кога се платени општите трошоци ќе се бара да се достави фактура за палтени општи трошоци.</w:t>
      </w:r>
    </w:p>
    <w:p w:rsidR="00350F92" w:rsidRDefault="00350F92" w:rsidP="00350F92">
      <w:pPr>
        <w:pStyle w:val="ListParagraph"/>
        <w:numPr>
          <w:ilvl w:val="0"/>
          <w:numId w:val="2"/>
        </w:numPr>
        <w:spacing w:after="0" w:line="240" w:lineRule="auto"/>
        <w:contextualSpacing w:val="0"/>
        <w:jc w:val="both"/>
        <w:rPr>
          <w:rFonts w:ascii="StobiSerif Regular" w:hAnsi="StobiSerif Regular"/>
          <w:lang w:val="mk-MK"/>
        </w:rPr>
      </w:pPr>
      <w:r>
        <w:rPr>
          <w:rFonts w:ascii="StobiSerif Regular" w:hAnsi="StobiSerif Regular"/>
          <w:lang w:val="mk-MK"/>
        </w:rPr>
        <w:t xml:space="preserve">ИПАРД Програмата 2014-2020 наложува достава на Деловен план во случај кога вкупно прифатливите трошоци </w:t>
      </w:r>
      <w:r>
        <w:rPr>
          <w:rFonts w:ascii="StobiSerif Regular" w:hAnsi="StobiSerif Regular"/>
        </w:rPr>
        <w:t>(</w:t>
      </w:r>
      <w:r w:rsidRPr="00350F92">
        <w:rPr>
          <w:rFonts w:ascii="StobiSerif Regular" w:hAnsi="StobiSerif Regular"/>
        </w:rPr>
        <w:t>total eligible budget</w:t>
      </w:r>
      <w:r>
        <w:rPr>
          <w:rFonts w:ascii="StobiSerif Regular" w:hAnsi="StobiSerif Regular"/>
        </w:rPr>
        <w:t xml:space="preserve">) </w:t>
      </w:r>
      <w:r>
        <w:rPr>
          <w:rFonts w:ascii="StobiSerif Regular" w:hAnsi="StobiSerif Regular"/>
          <w:lang w:val="mk-MK"/>
        </w:rPr>
        <w:t xml:space="preserve">на инвестицијата надминуваат 50.000 евра. </w:t>
      </w:r>
      <w:r w:rsidRPr="00350F92">
        <w:rPr>
          <w:rFonts w:ascii="StobiSerif Regular" w:hAnsi="StobiSerif Regular"/>
          <w:lang w:val="mk-MK"/>
        </w:rPr>
        <w:t>Во Упатството за корисници објавено на веб страната на АФПЗРР (во делот на јавен повик 02/2018)</w:t>
      </w:r>
      <w:r>
        <w:rPr>
          <w:rFonts w:ascii="StobiSerif Regular" w:hAnsi="StobiSerif Regular"/>
          <w:lang w:val="mk-MK"/>
        </w:rPr>
        <w:t xml:space="preserve"> се бара достава на Деловен план во случај кога сумата на инвестицијата надминува 50.000 евра.</w:t>
      </w:r>
    </w:p>
    <w:p w:rsidR="00350F92" w:rsidRDefault="00350F92" w:rsidP="00350F92">
      <w:pPr>
        <w:pStyle w:val="ListParagraph"/>
        <w:spacing w:after="0" w:line="240" w:lineRule="auto"/>
        <w:ind w:left="770"/>
        <w:contextualSpacing w:val="0"/>
        <w:jc w:val="both"/>
        <w:rPr>
          <w:rFonts w:ascii="StobiSerif Regular" w:hAnsi="StobiSerif Regular"/>
          <w:lang w:val="mk-MK"/>
        </w:rPr>
      </w:pPr>
      <w:r>
        <w:rPr>
          <w:rFonts w:ascii="StobiSerif Regular" w:hAnsi="StobiSerif Regular"/>
          <w:lang w:val="mk-MK"/>
        </w:rPr>
        <w:t xml:space="preserve">ЗАКЛУЧОК: Да се </w:t>
      </w:r>
      <w:r w:rsidR="00035DA5">
        <w:rPr>
          <w:rFonts w:ascii="StobiSerif Regular" w:hAnsi="StobiSerif Regular"/>
          <w:lang w:val="mk-MK"/>
        </w:rPr>
        <w:t xml:space="preserve">модифицира </w:t>
      </w:r>
      <w:r>
        <w:rPr>
          <w:rFonts w:ascii="StobiSerif Regular" w:hAnsi="StobiSerif Regular"/>
          <w:lang w:val="mk-MK"/>
        </w:rPr>
        <w:t>Програмата</w:t>
      </w:r>
      <w:r w:rsidR="00035DA5">
        <w:rPr>
          <w:rFonts w:ascii="StobiSerif Regular" w:hAnsi="StobiSerif Regular"/>
        </w:rPr>
        <w:t>,</w:t>
      </w:r>
      <w:r w:rsidR="00035DA5">
        <w:rPr>
          <w:rFonts w:ascii="StobiSerif Regular" w:hAnsi="StobiSerif Regular"/>
          <w:lang w:val="mk-MK"/>
        </w:rPr>
        <w:t xml:space="preserve"> бидејки при подготовка на Проектот не се знае вредноста на прифатливите трошоци за да може да се знае дали треба деловен план или технички предлог проект</w:t>
      </w:r>
      <w:r w:rsidR="00235C0B">
        <w:rPr>
          <w:rFonts w:ascii="StobiSerif Regular" w:hAnsi="StobiSerif Regular"/>
          <w:lang w:val="mk-MK"/>
        </w:rPr>
        <w:t>.</w:t>
      </w:r>
    </w:p>
    <w:p w:rsidR="00350F92" w:rsidRDefault="00350F92" w:rsidP="00350F92">
      <w:pPr>
        <w:pStyle w:val="ListParagraph"/>
        <w:numPr>
          <w:ilvl w:val="0"/>
          <w:numId w:val="2"/>
        </w:numPr>
        <w:spacing w:after="0" w:line="240" w:lineRule="auto"/>
        <w:contextualSpacing w:val="0"/>
        <w:jc w:val="both"/>
        <w:rPr>
          <w:rFonts w:ascii="StobiSerif Regular" w:hAnsi="StobiSerif Regular"/>
          <w:lang w:val="mk-MK"/>
        </w:rPr>
      </w:pPr>
      <w:r>
        <w:rPr>
          <w:rFonts w:ascii="StobiSerif Regular" w:hAnsi="StobiSerif Regular"/>
          <w:lang w:val="mk-MK"/>
        </w:rPr>
        <w:t xml:space="preserve">ИПАРД Програмата 2014-2020 наложува достава на Технички предлог проект во случај кога вкупно прифатливите трошоци </w:t>
      </w:r>
      <w:r>
        <w:rPr>
          <w:rFonts w:ascii="StobiSerif Regular" w:hAnsi="StobiSerif Regular"/>
        </w:rPr>
        <w:t>(</w:t>
      </w:r>
      <w:r w:rsidRPr="00350F92">
        <w:rPr>
          <w:rFonts w:ascii="StobiSerif Regular" w:hAnsi="StobiSerif Regular"/>
        </w:rPr>
        <w:t>total eligible budget</w:t>
      </w:r>
      <w:r>
        <w:rPr>
          <w:rFonts w:ascii="StobiSerif Regular" w:hAnsi="StobiSerif Regular"/>
        </w:rPr>
        <w:t xml:space="preserve">) </w:t>
      </w:r>
      <w:r>
        <w:rPr>
          <w:rFonts w:ascii="StobiSerif Regular" w:hAnsi="StobiSerif Regular"/>
          <w:lang w:val="mk-MK"/>
        </w:rPr>
        <w:t xml:space="preserve">на инвестицијата не надминуваат 50.000 евра. </w:t>
      </w:r>
      <w:r w:rsidRPr="00350F92">
        <w:rPr>
          <w:rFonts w:ascii="StobiSerif Regular" w:hAnsi="StobiSerif Regular"/>
          <w:lang w:val="mk-MK"/>
        </w:rPr>
        <w:t>Во Упатството за корисници објавено на веб страната на АФПЗРР (во делот на јавен повик 02/2018)</w:t>
      </w:r>
      <w:r>
        <w:rPr>
          <w:rFonts w:ascii="StobiSerif Regular" w:hAnsi="StobiSerif Regular"/>
          <w:lang w:val="mk-MK"/>
        </w:rPr>
        <w:t xml:space="preserve"> се бара достава на Технички предлог проект во случај кога сумата на инвестицијата не надминува 50.000 евра.</w:t>
      </w:r>
    </w:p>
    <w:p w:rsidR="00350F92" w:rsidRDefault="00350F92" w:rsidP="00350F92">
      <w:pPr>
        <w:pStyle w:val="ListParagraph"/>
        <w:spacing w:after="0" w:line="240" w:lineRule="auto"/>
        <w:ind w:left="770"/>
        <w:contextualSpacing w:val="0"/>
        <w:jc w:val="both"/>
        <w:rPr>
          <w:rFonts w:ascii="StobiSerif Regular" w:hAnsi="StobiSerif Regular"/>
          <w:lang w:val="mk-MK"/>
        </w:rPr>
      </w:pPr>
      <w:r>
        <w:rPr>
          <w:rFonts w:ascii="StobiSerif Regular" w:hAnsi="StobiSerif Regular"/>
          <w:lang w:val="mk-MK"/>
        </w:rPr>
        <w:t xml:space="preserve">ЗАКЛУЧОК: </w:t>
      </w:r>
      <w:r w:rsidR="00035DA5">
        <w:rPr>
          <w:rFonts w:ascii="StobiSerif Regular" w:hAnsi="StobiSerif Regular"/>
          <w:lang w:val="mk-MK"/>
        </w:rPr>
        <w:t>Да се модифицира  Програмата</w:t>
      </w:r>
      <w:r w:rsidR="00035DA5">
        <w:rPr>
          <w:rFonts w:ascii="StobiSerif Regular" w:hAnsi="StobiSerif Regular"/>
        </w:rPr>
        <w:t>,</w:t>
      </w:r>
      <w:r w:rsidR="00035DA5">
        <w:rPr>
          <w:rFonts w:ascii="StobiSerif Regular" w:hAnsi="StobiSerif Regular"/>
          <w:lang w:val="mk-MK"/>
        </w:rPr>
        <w:t xml:space="preserve"> бидејки при подготовка на Проектот не се знае вредноста на прифатливите трошоци за да може да се знае дали треба деловен план или технички предлог проект</w:t>
      </w:r>
      <w:r>
        <w:rPr>
          <w:rFonts w:ascii="StobiSerif Regular" w:hAnsi="StobiSerif Regular"/>
          <w:lang w:val="mk-MK"/>
        </w:rPr>
        <w:t>.</w:t>
      </w:r>
    </w:p>
    <w:p w:rsidR="00350F92" w:rsidRDefault="00115F6C" w:rsidP="00115F6C">
      <w:pPr>
        <w:pStyle w:val="ListParagraph"/>
        <w:numPr>
          <w:ilvl w:val="0"/>
          <w:numId w:val="2"/>
        </w:numPr>
        <w:spacing w:after="0" w:line="240" w:lineRule="auto"/>
        <w:contextualSpacing w:val="0"/>
        <w:jc w:val="both"/>
        <w:rPr>
          <w:rFonts w:ascii="StobiSerif Regular" w:hAnsi="StobiSerif Regular"/>
          <w:lang w:val="mk-MK"/>
        </w:rPr>
      </w:pPr>
      <w:r>
        <w:rPr>
          <w:rFonts w:ascii="StobiSerif Regular" w:hAnsi="StobiSerif Regular"/>
          <w:lang w:val="mk-MK"/>
        </w:rPr>
        <w:t>ЗАКЛУЧОК: Да се специфицира која институција издава дозволи за користење на водата за аквакултура.</w:t>
      </w:r>
    </w:p>
    <w:p w:rsidR="00115F6C" w:rsidRPr="00115F6C" w:rsidRDefault="00115F6C" w:rsidP="00115F6C">
      <w:pPr>
        <w:pStyle w:val="ListParagraph"/>
        <w:numPr>
          <w:ilvl w:val="0"/>
          <w:numId w:val="2"/>
        </w:numPr>
        <w:spacing w:after="0" w:line="240" w:lineRule="auto"/>
        <w:contextualSpacing w:val="0"/>
        <w:jc w:val="both"/>
        <w:rPr>
          <w:rFonts w:ascii="StobiSerif Regular" w:hAnsi="StobiSerif Regular"/>
          <w:lang w:val="mk-MK"/>
        </w:rPr>
      </w:pPr>
      <w:r>
        <w:rPr>
          <w:rFonts w:ascii="StobiSerif Regular" w:hAnsi="StobiSerif Regular"/>
          <w:lang w:val="mk-MK"/>
        </w:rPr>
        <w:t>ЗАКЛУЧОК: Да се специфицира која институција издава Договор за собирање на основен материјал од шумите. Да се провери дали е Договор или Дозвола за за собирање на основен материјал од шумите.</w:t>
      </w:r>
    </w:p>
    <w:p w:rsidR="00115F6C" w:rsidRPr="00FA5907" w:rsidRDefault="00FA5907" w:rsidP="00115F6C">
      <w:pPr>
        <w:pStyle w:val="ListParagraph"/>
        <w:numPr>
          <w:ilvl w:val="0"/>
          <w:numId w:val="2"/>
        </w:numPr>
        <w:spacing w:after="0" w:line="240" w:lineRule="auto"/>
        <w:contextualSpacing w:val="0"/>
        <w:jc w:val="both"/>
        <w:rPr>
          <w:rFonts w:ascii="StobiSerif Regular" w:hAnsi="StobiSerif Regular"/>
          <w:lang w:val="mk-MK"/>
        </w:rPr>
      </w:pPr>
      <w:r>
        <w:rPr>
          <w:rFonts w:ascii="StobiSerif Regular" w:hAnsi="StobiSerif Regular"/>
          <w:lang w:val="mk-MK"/>
        </w:rPr>
        <w:t>ЗАКЛУЧОК: За сите документи кои АФПЗРР ги прибавува по службена должност да се наведе кои институции ги издаваат за да можат барателите да потврдат и да се уверат во исправноста на документите</w:t>
      </w:r>
      <w:r w:rsidR="00035DA5">
        <w:rPr>
          <w:rFonts w:ascii="StobiSerif Regular" w:hAnsi="StobiSerif Regular"/>
          <w:lang w:val="mk-MK"/>
        </w:rPr>
        <w:t xml:space="preserve"> и истите да се презентирани во Упатството за корисници</w:t>
      </w:r>
      <w:r>
        <w:rPr>
          <w:rFonts w:ascii="StobiSerif Regular" w:hAnsi="StobiSerif Regular"/>
          <w:lang w:val="mk-MK"/>
        </w:rPr>
        <w:t>.</w:t>
      </w:r>
    </w:p>
    <w:p w:rsidR="00C86773" w:rsidRPr="00035DA5" w:rsidRDefault="00FA5907" w:rsidP="00115F6C">
      <w:pPr>
        <w:pStyle w:val="ListParagraph"/>
        <w:numPr>
          <w:ilvl w:val="0"/>
          <w:numId w:val="2"/>
        </w:numPr>
        <w:spacing w:after="0" w:line="240" w:lineRule="auto"/>
        <w:contextualSpacing w:val="0"/>
        <w:jc w:val="both"/>
        <w:rPr>
          <w:rFonts w:ascii="StobiSerif Regular" w:hAnsi="StobiSerif Regular"/>
          <w:lang w:val="mk-MK"/>
        </w:rPr>
      </w:pPr>
      <w:r w:rsidRPr="00136BB5">
        <w:rPr>
          <w:rFonts w:ascii="StobiSerif Regular" w:hAnsi="StobiSerif Regular"/>
          <w:lang w:val="mk-MK"/>
        </w:rPr>
        <w:t xml:space="preserve">ЗАКЛУЧОК: АФПЗРР </w:t>
      </w:r>
      <w:r w:rsidR="00235C0B">
        <w:rPr>
          <w:rFonts w:ascii="StobiSerif Regular" w:hAnsi="StobiSerif Regular"/>
          <w:lang w:val="mk-MK"/>
        </w:rPr>
        <w:t>Д</w:t>
      </w:r>
      <w:r w:rsidRPr="00136BB5">
        <w:rPr>
          <w:rFonts w:ascii="StobiSerif Regular" w:hAnsi="StobiSerif Regular"/>
          <w:lang w:val="mk-MK"/>
        </w:rPr>
        <w:t xml:space="preserve">а провери дали Комората на занаетчии евидентира занаетчии правни лица. </w:t>
      </w:r>
    </w:p>
    <w:p w:rsidR="00FA5907" w:rsidRDefault="00C86773" w:rsidP="00115F6C">
      <w:pPr>
        <w:pStyle w:val="ListParagraph"/>
        <w:numPr>
          <w:ilvl w:val="0"/>
          <w:numId w:val="2"/>
        </w:numPr>
        <w:spacing w:after="0" w:line="240" w:lineRule="auto"/>
        <w:contextualSpacing w:val="0"/>
        <w:jc w:val="both"/>
        <w:rPr>
          <w:rFonts w:ascii="StobiSerif Regular" w:hAnsi="StobiSerif Regular"/>
          <w:lang w:val="mk-MK"/>
        </w:rPr>
      </w:pPr>
      <w:r>
        <w:rPr>
          <w:rFonts w:ascii="StobiSerif Regular" w:hAnsi="StobiSerif Regular"/>
          <w:lang w:val="mk-MK"/>
        </w:rPr>
        <w:t>ЗАКЛУЧОК: Да се избришат од потребни документи Лиценцата за меѓуопштински и линиски превоз и Дозволата за меѓуопштински и линиски превоз бидејќи Листата на прифатливи трошоци не предвидува трошоци за транспортни услуги.</w:t>
      </w:r>
    </w:p>
    <w:p w:rsidR="00857152" w:rsidRDefault="00857152" w:rsidP="00115F6C">
      <w:pPr>
        <w:pStyle w:val="ListParagraph"/>
        <w:numPr>
          <w:ilvl w:val="0"/>
          <w:numId w:val="2"/>
        </w:numPr>
        <w:spacing w:after="0" w:line="240" w:lineRule="auto"/>
        <w:contextualSpacing w:val="0"/>
        <w:jc w:val="both"/>
        <w:rPr>
          <w:rFonts w:ascii="StobiSerif Regular" w:hAnsi="StobiSerif Regular"/>
          <w:lang w:val="mk-MK"/>
        </w:rPr>
      </w:pPr>
      <w:r>
        <w:rPr>
          <w:rFonts w:ascii="StobiSerif Regular" w:hAnsi="StobiSerif Regular"/>
          <w:lang w:val="mk-MK"/>
        </w:rPr>
        <w:lastRenderedPageBreak/>
        <w:t>ЗАКЛУЧОК: Наместо да се бараат технички цртежи придружени со пишан елаборат за традиционалниот стил на градба и опис на градежните материјали кои ќе употребуваат доволно е да се достави само доказ од овластен архитект за традиционалниот стил на градба кој ќе се користи и соодветно да се објасни во деловниот план или техничкиот предлог проект (не треба елаборат)</w:t>
      </w:r>
      <w:r w:rsidR="0004557E">
        <w:rPr>
          <w:rFonts w:ascii="StobiSerif Regular" w:hAnsi="StobiSerif Regular"/>
          <w:lang w:val="mk-MK"/>
        </w:rPr>
        <w:t xml:space="preserve"> (</w:t>
      </w:r>
      <w:r w:rsidR="00B26D39">
        <w:rPr>
          <w:rFonts w:ascii="StobiSerif Regular" w:hAnsi="StobiSerif Regular"/>
          <w:lang w:val="mk-MK"/>
        </w:rPr>
        <w:t xml:space="preserve">да се ажурира </w:t>
      </w:r>
      <w:r w:rsidR="007B1BAC">
        <w:rPr>
          <w:rFonts w:ascii="StobiSerif Regular" w:hAnsi="StobiSerif Regular"/>
          <w:lang w:val="mk-MK"/>
        </w:rPr>
        <w:t>согласно</w:t>
      </w:r>
      <w:r w:rsidR="00B26D39">
        <w:rPr>
          <w:rFonts w:ascii="StobiSerif Regular" w:hAnsi="StobiSerif Regular"/>
          <w:lang w:val="mk-MK"/>
        </w:rPr>
        <w:t xml:space="preserve"> критериумот </w:t>
      </w:r>
      <w:r w:rsidR="007B1BAC">
        <w:rPr>
          <w:rFonts w:ascii="StobiSerif Regular" w:hAnsi="StobiSerif Regular"/>
          <w:lang w:val="mk-MK"/>
        </w:rPr>
        <w:t xml:space="preserve">по мерка 7 од ИПАРД </w:t>
      </w:r>
      <w:r w:rsidR="0004557E">
        <w:rPr>
          <w:rFonts w:ascii="StobiSerif Regular" w:hAnsi="StobiSerif Regular"/>
        </w:rPr>
        <w:t xml:space="preserve">II </w:t>
      </w:r>
      <w:r w:rsidR="007B1BAC">
        <w:rPr>
          <w:rFonts w:ascii="StobiSerif Regular" w:hAnsi="StobiSerif Regular"/>
          <w:lang w:val="mk-MK"/>
        </w:rPr>
        <w:t>Програмата</w:t>
      </w:r>
      <w:r w:rsidR="00B26D39">
        <w:rPr>
          <w:rFonts w:ascii="StobiSerif Regular" w:hAnsi="StobiSerif Regular"/>
          <w:lang w:val="mk-MK"/>
        </w:rPr>
        <w:t>)</w:t>
      </w:r>
      <w:r w:rsidR="00EA30CE">
        <w:rPr>
          <w:rFonts w:ascii="StobiSerif Regular" w:hAnsi="StobiSerif Regular"/>
          <w:lang w:val="mk-MK"/>
        </w:rPr>
        <w:t>.</w:t>
      </w:r>
    </w:p>
    <w:p w:rsidR="00EA30CE" w:rsidRDefault="00EA30CE" w:rsidP="00EA30CE">
      <w:pPr>
        <w:spacing w:after="0" w:line="240" w:lineRule="auto"/>
        <w:jc w:val="both"/>
        <w:rPr>
          <w:rFonts w:ascii="StobiSerif Regular" w:hAnsi="StobiSerif Regular"/>
          <w:lang w:val="mk-MK"/>
        </w:rPr>
      </w:pPr>
    </w:p>
    <w:p w:rsidR="00EA30CE" w:rsidRDefault="00EA30CE" w:rsidP="00EA30CE">
      <w:pPr>
        <w:spacing w:after="0" w:line="240" w:lineRule="auto"/>
        <w:jc w:val="both"/>
        <w:rPr>
          <w:rFonts w:ascii="StobiSerif Regular" w:hAnsi="StobiSerif Regular"/>
          <w:b/>
          <w:u w:val="single"/>
          <w:lang w:val="mk-MK"/>
        </w:rPr>
      </w:pPr>
      <w:r w:rsidRPr="00EA30CE">
        <w:rPr>
          <w:rFonts w:ascii="StobiSerif Regular" w:hAnsi="StobiSerif Regular"/>
          <w:b/>
          <w:u w:val="single"/>
          <w:lang w:val="mk-MK"/>
        </w:rPr>
        <w:t>Барање за исплата</w:t>
      </w:r>
    </w:p>
    <w:p w:rsidR="00EA30CE" w:rsidRPr="00EA30CE" w:rsidRDefault="00EA30CE" w:rsidP="00EA30CE">
      <w:pPr>
        <w:pStyle w:val="ListParagraph"/>
        <w:spacing w:after="0" w:line="240" w:lineRule="auto"/>
        <w:jc w:val="both"/>
        <w:rPr>
          <w:rFonts w:ascii="StobiSerif Regular" w:hAnsi="StobiSerif Regular"/>
          <w:b/>
          <w:u w:val="single"/>
          <w:lang w:val="mk-MK"/>
        </w:rPr>
      </w:pPr>
    </w:p>
    <w:p w:rsidR="00EA30CE" w:rsidRPr="00EA30CE" w:rsidRDefault="00EA30CE" w:rsidP="00EA30CE">
      <w:pPr>
        <w:pStyle w:val="ListParagraph"/>
        <w:numPr>
          <w:ilvl w:val="0"/>
          <w:numId w:val="4"/>
        </w:numPr>
        <w:spacing w:after="0" w:line="240" w:lineRule="auto"/>
        <w:contextualSpacing w:val="0"/>
        <w:jc w:val="both"/>
        <w:rPr>
          <w:rFonts w:ascii="StobiSerif Regular" w:hAnsi="StobiSerif Regular"/>
          <w:lang w:val="mk-MK"/>
        </w:rPr>
      </w:pPr>
      <w:r>
        <w:rPr>
          <w:rFonts w:ascii="StobiSerif Regular" w:hAnsi="StobiSerif Regular"/>
          <w:lang w:val="mk-MK"/>
        </w:rPr>
        <w:t xml:space="preserve">Барањето за исплата да се додадат во фолдерите на објавените повици (Пр. </w:t>
      </w:r>
      <w:r w:rsidR="00412B87">
        <w:rPr>
          <w:rFonts w:ascii="StobiSerif Regular" w:hAnsi="StobiSerif Regular"/>
          <w:lang w:val="mk-MK"/>
        </w:rPr>
        <w:t xml:space="preserve">Барањето за исплата по мерка 7 да се додаде во делот од веб страната на Агенција </w:t>
      </w:r>
      <w:r w:rsidR="00412B87" w:rsidRPr="00412B87">
        <w:rPr>
          <w:rFonts w:ascii="StobiSerif Regular" w:hAnsi="StobiSerif Regular"/>
          <w:i/>
          <w:lang w:val="mk-MK"/>
        </w:rPr>
        <w:t>(</w:t>
      </w:r>
      <w:r w:rsidRPr="00412B87">
        <w:rPr>
          <w:rFonts w:ascii="StobiSerif Regular" w:hAnsi="StobiSerif Regular"/>
          <w:i/>
          <w:lang w:val="mk-MK"/>
        </w:rPr>
        <w:t>ИПАРД Програма 2014-2020, ИПАРД повици, Јавен повик бр.01/2019, Мерка 7)</w:t>
      </w:r>
      <w:r>
        <w:rPr>
          <w:rFonts w:ascii="StobiSerif Regular" w:hAnsi="StobiSerif Regular"/>
          <w:lang w:val="mk-MK"/>
        </w:rPr>
        <w:t xml:space="preserve"> и воедно истите ќе бидат превземени и од Телото за управување со ИПАРД </w:t>
      </w:r>
      <w:r w:rsidR="0018553A">
        <w:rPr>
          <w:rFonts w:ascii="StobiSerif Regular" w:hAnsi="StobiSerif Regular"/>
          <w:lang w:val="mk-MK"/>
        </w:rPr>
        <w:t>и ќе се објават на веб страната на ИПАРД (</w:t>
      </w:r>
      <w:r>
        <w:rPr>
          <w:rFonts w:ascii="StobiSerif Regular" w:hAnsi="StobiSerif Regular"/>
        </w:rPr>
        <w:t>ipard.gov.mk</w:t>
      </w:r>
      <w:r>
        <w:rPr>
          <w:rFonts w:ascii="StobiSerif Regular" w:hAnsi="StobiSerif Regular"/>
          <w:lang w:val="mk-MK"/>
        </w:rPr>
        <w:t>.</w:t>
      </w:r>
      <w:r w:rsidR="0018553A">
        <w:rPr>
          <w:rFonts w:ascii="StobiSerif Regular" w:hAnsi="StobiSerif Regular"/>
          <w:lang w:val="mk-MK"/>
        </w:rPr>
        <w:t>).</w:t>
      </w:r>
      <w:bookmarkStart w:id="0" w:name="_GoBack"/>
      <w:bookmarkEnd w:id="0"/>
    </w:p>
    <w:sectPr w:rsidR="00EA30CE" w:rsidRPr="00EA30C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0CE" w:rsidRDefault="00EA30CE" w:rsidP="003363E7">
      <w:pPr>
        <w:spacing w:after="0" w:line="240" w:lineRule="auto"/>
      </w:pPr>
      <w:r>
        <w:separator/>
      </w:r>
    </w:p>
  </w:endnote>
  <w:endnote w:type="continuationSeparator" w:id="0">
    <w:p w:rsidR="00EA30CE" w:rsidRDefault="00EA30CE" w:rsidP="00336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401479"/>
      <w:docPartObj>
        <w:docPartGallery w:val="Page Numbers (Bottom of Page)"/>
        <w:docPartUnique/>
      </w:docPartObj>
    </w:sdtPr>
    <w:sdtEndPr>
      <w:rPr>
        <w:noProof/>
      </w:rPr>
    </w:sdtEndPr>
    <w:sdtContent>
      <w:p w:rsidR="00EA30CE" w:rsidRDefault="00EA30CE">
        <w:pPr>
          <w:pStyle w:val="Footer"/>
          <w:jc w:val="right"/>
        </w:pPr>
        <w:r>
          <w:fldChar w:fldCharType="begin"/>
        </w:r>
        <w:r>
          <w:instrText xml:space="preserve"> PAGE   \* MERGEFORMAT </w:instrText>
        </w:r>
        <w:r>
          <w:fldChar w:fldCharType="separate"/>
        </w:r>
        <w:r w:rsidR="0018553A">
          <w:rPr>
            <w:noProof/>
          </w:rPr>
          <w:t>5</w:t>
        </w:r>
        <w:r>
          <w:rPr>
            <w:noProof/>
          </w:rPr>
          <w:fldChar w:fldCharType="end"/>
        </w:r>
      </w:p>
    </w:sdtContent>
  </w:sdt>
  <w:p w:rsidR="00EA30CE" w:rsidRDefault="00EA3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0CE" w:rsidRDefault="00EA30CE" w:rsidP="003363E7">
      <w:pPr>
        <w:spacing w:after="0" w:line="240" w:lineRule="auto"/>
      </w:pPr>
      <w:r>
        <w:separator/>
      </w:r>
    </w:p>
  </w:footnote>
  <w:footnote w:type="continuationSeparator" w:id="0">
    <w:p w:rsidR="00EA30CE" w:rsidRDefault="00EA30CE" w:rsidP="00336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A3F98"/>
    <w:multiLevelType w:val="hybridMultilevel"/>
    <w:tmpl w:val="3920D3A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1209179D"/>
    <w:multiLevelType w:val="hybridMultilevel"/>
    <w:tmpl w:val="3920D3A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 w15:restartNumberingAfterBreak="0">
    <w:nsid w:val="30D7526D"/>
    <w:multiLevelType w:val="hybridMultilevel"/>
    <w:tmpl w:val="3920D3A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 w15:restartNumberingAfterBreak="0">
    <w:nsid w:val="46167547"/>
    <w:multiLevelType w:val="hybridMultilevel"/>
    <w:tmpl w:val="F3523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AFA"/>
    <w:rsid w:val="00035DA5"/>
    <w:rsid w:val="0004557E"/>
    <w:rsid w:val="000A73B1"/>
    <w:rsid w:val="000E551D"/>
    <w:rsid w:val="00115F6C"/>
    <w:rsid w:val="00136BB5"/>
    <w:rsid w:val="0018553A"/>
    <w:rsid w:val="00235C0B"/>
    <w:rsid w:val="002515D4"/>
    <w:rsid w:val="002F5BA5"/>
    <w:rsid w:val="00333CF5"/>
    <w:rsid w:val="003363E7"/>
    <w:rsid w:val="00350F92"/>
    <w:rsid w:val="00390EF5"/>
    <w:rsid w:val="003E65B7"/>
    <w:rsid w:val="003F4F37"/>
    <w:rsid w:val="00401378"/>
    <w:rsid w:val="00405A1F"/>
    <w:rsid w:val="00412B87"/>
    <w:rsid w:val="0045674C"/>
    <w:rsid w:val="00494345"/>
    <w:rsid w:val="004B0A4D"/>
    <w:rsid w:val="00522A0D"/>
    <w:rsid w:val="00540A6F"/>
    <w:rsid w:val="0055187F"/>
    <w:rsid w:val="005E1087"/>
    <w:rsid w:val="006726D3"/>
    <w:rsid w:val="007778E1"/>
    <w:rsid w:val="007B1BAC"/>
    <w:rsid w:val="00857152"/>
    <w:rsid w:val="008B1B73"/>
    <w:rsid w:val="00925CD0"/>
    <w:rsid w:val="009A732B"/>
    <w:rsid w:val="00A310A8"/>
    <w:rsid w:val="00A40AFE"/>
    <w:rsid w:val="00A87F00"/>
    <w:rsid w:val="00AB0CD3"/>
    <w:rsid w:val="00AB0F7D"/>
    <w:rsid w:val="00AB5CFE"/>
    <w:rsid w:val="00AC2315"/>
    <w:rsid w:val="00B04CC5"/>
    <w:rsid w:val="00B26D39"/>
    <w:rsid w:val="00B46992"/>
    <w:rsid w:val="00BD615A"/>
    <w:rsid w:val="00C86773"/>
    <w:rsid w:val="00CA5752"/>
    <w:rsid w:val="00D13AEC"/>
    <w:rsid w:val="00DC330B"/>
    <w:rsid w:val="00E12AFA"/>
    <w:rsid w:val="00E34098"/>
    <w:rsid w:val="00EA30CE"/>
    <w:rsid w:val="00EB012D"/>
    <w:rsid w:val="00F17113"/>
    <w:rsid w:val="00F77A1E"/>
    <w:rsid w:val="00FA5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8F2E8"/>
  <w15:chartTrackingRefBased/>
  <w15:docId w15:val="{57387893-AF54-4876-A23F-50BCCB03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6D3"/>
    <w:pPr>
      <w:ind w:left="720"/>
      <w:contextualSpacing/>
    </w:pPr>
  </w:style>
  <w:style w:type="paragraph" w:styleId="Header">
    <w:name w:val="header"/>
    <w:basedOn w:val="Normal"/>
    <w:link w:val="HeaderChar"/>
    <w:uiPriority w:val="99"/>
    <w:unhideWhenUsed/>
    <w:rsid w:val="00336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3E7"/>
  </w:style>
  <w:style w:type="paragraph" w:styleId="Footer">
    <w:name w:val="footer"/>
    <w:basedOn w:val="Normal"/>
    <w:link w:val="FooterChar"/>
    <w:uiPriority w:val="99"/>
    <w:unhideWhenUsed/>
    <w:rsid w:val="00336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3E7"/>
  </w:style>
  <w:style w:type="paragraph" w:styleId="BalloonText">
    <w:name w:val="Balloon Text"/>
    <w:basedOn w:val="Normal"/>
    <w:link w:val="BalloonTextChar"/>
    <w:uiPriority w:val="99"/>
    <w:semiHidden/>
    <w:unhideWhenUsed/>
    <w:rsid w:val="000A73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3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FD18E9E2</Template>
  <TotalTime>590</TotalTime>
  <Pages>5</Pages>
  <Words>1671</Words>
  <Characters>9529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Младеновски</dc:creator>
  <cp:keywords/>
  <dc:description/>
  <cp:lastModifiedBy>Александар Антески</cp:lastModifiedBy>
  <cp:revision>18</cp:revision>
  <dcterms:created xsi:type="dcterms:W3CDTF">2019-12-03T11:35:00Z</dcterms:created>
  <dcterms:modified xsi:type="dcterms:W3CDTF">2019-12-23T12:28:00Z</dcterms:modified>
</cp:coreProperties>
</file>