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852" w:type="dxa"/>
        <w:jc w:val="center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22"/>
        <w:gridCol w:w="5896"/>
        <w:gridCol w:w="1587"/>
        <w:gridCol w:w="1260"/>
        <w:gridCol w:w="1928"/>
        <w:gridCol w:w="1134"/>
        <w:gridCol w:w="1025"/>
      </w:tblGrid>
      <w:tr w:rsidR="00AE1B09" w:rsidRPr="00DD6D52" w14:paraId="4F870ED6" w14:textId="77777777" w:rsidTr="00AF77B2">
        <w:trPr>
          <w:trHeight w:val="798"/>
          <w:tblHeader/>
          <w:jc w:val="center"/>
        </w:trPr>
        <w:tc>
          <w:tcPr>
            <w:tcW w:w="2022" w:type="dxa"/>
            <w:vMerge w:val="restart"/>
            <w:shd w:val="pct25" w:color="auto" w:fill="D9D9D9" w:themeFill="background1" w:themeFillShade="D9"/>
          </w:tcPr>
          <w:p w14:paraId="693855EA" w14:textId="77777777" w:rsidR="00E2038C" w:rsidRPr="00DD6D52" w:rsidRDefault="00E2038C" w:rsidP="00AE1B09">
            <w:pPr>
              <w:jc w:val="center"/>
              <w:rPr>
                <w:rFonts w:ascii="Arial Narrow" w:hAnsi="Arial Narrow"/>
                <w:b/>
                <w:color w:val="auto"/>
              </w:rPr>
            </w:pPr>
            <w:r w:rsidRPr="00DD6D52">
              <w:rPr>
                <w:rFonts w:ascii="Arial Narrow" w:hAnsi="Arial Narrow"/>
                <w:b/>
                <w:color w:val="auto"/>
              </w:rPr>
              <w:t>ACTION</w:t>
            </w:r>
          </w:p>
        </w:tc>
        <w:tc>
          <w:tcPr>
            <w:tcW w:w="5896" w:type="dxa"/>
            <w:vMerge w:val="restart"/>
            <w:shd w:val="pct25" w:color="auto" w:fill="D9D9D9" w:themeFill="background1" w:themeFillShade="D9"/>
          </w:tcPr>
          <w:p w14:paraId="3144DD4E" w14:textId="77777777" w:rsidR="00E2038C" w:rsidRPr="00DD6D52" w:rsidRDefault="00E2038C" w:rsidP="00AE1B09">
            <w:pPr>
              <w:jc w:val="center"/>
              <w:rPr>
                <w:rFonts w:ascii="Arial Narrow" w:hAnsi="Arial Narrow"/>
                <w:b/>
                <w:color w:val="auto"/>
              </w:rPr>
            </w:pPr>
            <w:r w:rsidRPr="00DD6D52">
              <w:rPr>
                <w:rFonts w:ascii="Arial Narrow" w:hAnsi="Arial Narrow"/>
                <w:b/>
                <w:color w:val="auto"/>
              </w:rPr>
              <w:t>ACTIVITY</w:t>
            </w:r>
          </w:p>
        </w:tc>
        <w:tc>
          <w:tcPr>
            <w:tcW w:w="1587" w:type="dxa"/>
            <w:vMerge w:val="restart"/>
            <w:shd w:val="pct25" w:color="auto" w:fill="D9D9D9" w:themeFill="background1" w:themeFillShade="D9"/>
          </w:tcPr>
          <w:p w14:paraId="39EAD75F" w14:textId="25796DD5" w:rsidR="00E2038C" w:rsidRPr="00DD6D52" w:rsidRDefault="00E2038C" w:rsidP="00AE1B09">
            <w:pPr>
              <w:jc w:val="center"/>
              <w:rPr>
                <w:rFonts w:ascii="Arial Narrow" w:hAnsi="Arial Narrow"/>
                <w:b/>
                <w:color w:val="auto"/>
              </w:rPr>
            </w:pPr>
            <w:r w:rsidRPr="00DD6D52">
              <w:rPr>
                <w:rFonts w:ascii="Arial Narrow" w:hAnsi="Arial Narrow"/>
                <w:b/>
                <w:color w:val="auto"/>
              </w:rPr>
              <w:t>INDICATIVE DATE / NUMBER OF ACTIVITIES</w:t>
            </w:r>
          </w:p>
        </w:tc>
        <w:tc>
          <w:tcPr>
            <w:tcW w:w="1260" w:type="dxa"/>
            <w:vMerge w:val="restart"/>
            <w:shd w:val="pct25" w:color="auto" w:fill="D9D9D9" w:themeFill="background1" w:themeFillShade="D9"/>
          </w:tcPr>
          <w:p w14:paraId="01552FC8" w14:textId="77777777" w:rsidR="00E2038C" w:rsidRPr="00DD6D52" w:rsidRDefault="00E2038C" w:rsidP="00AE1B09">
            <w:pPr>
              <w:jc w:val="center"/>
              <w:rPr>
                <w:rFonts w:ascii="Arial Narrow" w:hAnsi="Arial Narrow"/>
                <w:b/>
                <w:color w:val="auto"/>
              </w:rPr>
            </w:pPr>
            <w:r w:rsidRPr="00DD6D52">
              <w:rPr>
                <w:rFonts w:ascii="Arial Narrow" w:hAnsi="Arial Narrow"/>
                <w:b/>
                <w:color w:val="auto"/>
              </w:rPr>
              <w:t>ESTIMATED VALUE OF CONTRACT    (in €)</w:t>
            </w:r>
          </w:p>
        </w:tc>
        <w:tc>
          <w:tcPr>
            <w:tcW w:w="1928" w:type="dxa"/>
            <w:vMerge w:val="restart"/>
            <w:shd w:val="pct25" w:color="auto" w:fill="D9D9D9" w:themeFill="background1" w:themeFillShade="D9"/>
          </w:tcPr>
          <w:p w14:paraId="00EB1717" w14:textId="73A31785" w:rsidR="00E2038C" w:rsidRPr="00DD6D52" w:rsidRDefault="00E2038C" w:rsidP="00AE1B09">
            <w:pPr>
              <w:jc w:val="center"/>
              <w:rPr>
                <w:rFonts w:ascii="Arial Narrow" w:hAnsi="Arial Narrow"/>
                <w:b/>
                <w:color w:val="auto"/>
              </w:rPr>
            </w:pPr>
            <w:r w:rsidRPr="00DD6D52">
              <w:rPr>
                <w:rFonts w:ascii="Arial Narrow" w:hAnsi="Arial Narrow"/>
                <w:b/>
                <w:color w:val="auto"/>
              </w:rPr>
              <w:t>TYPE OF PROCUREMENT PROCEDURE</w:t>
            </w:r>
          </w:p>
        </w:tc>
        <w:tc>
          <w:tcPr>
            <w:tcW w:w="2159" w:type="dxa"/>
            <w:gridSpan w:val="2"/>
            <w:shd w:val="pct25" w:color="auto" w:fill="D9D9D9" w:themeFill="background1" w:themeFillShade="D9"/>
          </w:tcPr>
          <w:p w14:paraId="3C16BE15" w14:textId="50E51F35" w:rsidR="00E2038C" w:rsidRPr="009606E4" w:rsidRDefault="00E2038C" w:rsidP="00AE1B09">
            <w:pPr>
              <w:jc w:val="center"/>
              <w:rPr>
                <w:rFonts w:ascii="Arial Narrow" w:hAnsi="Arial Narrow"/>
                <w:b/>
                <w:color w:val="auto"/>
              </w:rPr>
            </w:pPr>
            <w:r w:rsidRPr="009606E4">
              <w:rPr>
                <w:rFonts w:ascii="Arial Narrow" w:hAnsi="Arial Narrow"/>
                <w:b/>
                <w:color w:val="auto"/>
              </w:rPr>
              <w:t>INDICATIVE ALLOCATION OF EU FUNDS</w:t>
            </w:r>
          </w:p>
        </w:tc>
      </w:tr>
      <w:tr w:rsidR="00AE1B09" w:rsidRPr="00DD6D52" w14:paraId="69517B5C" w14:textId="77777777" w:rsidTr="00AF77B2">
        <w:trPr>
          <w:trHeight w:val="156"/>
          <w:tblHeader/>
          <w:jc w:val="center"/>
        </w:trPr>
        <w:tc>
          <w:tcPr>
            <w:tcW w:w="2022" w:type="dxa"/>
            <w:vMerge/>
            <w:shd w:val="pct25" w:color="auto" w:fill="D9D9D9" w:themeFill="background1" w:themeFillShade="D9"/>
          </w:tcPr>
          <w:p w14:paraId="16C963C1" w14:textId="77777777" w:rsidR="00E2038C" w:rsidRPr="00DD6D52" w:rsidRDefault="00E2038C" w:rsidP="00AE1B09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5896" w:type="dxa"/>
            <w:vMerge/>
            <w:shd w:val="pct25" w:color="auto" w:fill="D9D9D9" w:themeFill="background1" w:themeFillShade="D9"/>
          </w:tcPr>
          <w:p w14:paraId="47049FCE" w14:textId="77777777" w:rsidR="00E2038C" w:rsidRPr="00DD6D52" w:rsidRDefault="00E2038C" w:rsidP="00AE1B09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1587" w:type="dxa"/>
            <w:vMerge/>
            <w:shd w:val="pct25" w:color="auto" w:fill="D9D9D9" w:themeFill="background1" w:themeFillShade="D9"/>
          </w:tcPr>
          <w:p w14:paraId="1773809F" w14:textId="77777777" w:rsidR="00E2038C" w:rsidRPr="00DD6D52" w:rsidRDefault="00E2038C" w:rsidP="00AE1B09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1260" w:type="dxa"/>
            <w:vMerge/>
            <w:shd w:val="pct25" w:color="auto" w:fill="D9D9D9" w:themeFill="background1" w:themeFillShade="D9"/>
          </w:tcPr>
          <w:p w14:paraId="451A24FC" w14:textId="77777777" w:rsidR="00E2038C" w:rsidRPr="00DD6D52" w:rsidRDefault="00E2038C" w:rsidP="00AE1B09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1928" w:type="dxa"/>
            <w:vMerge/>
            <w:shd w:val="pct25" w:color="auto" w:fill="D9D9D9" w:themeFill="background1" w:themeFillShade="D9"/>
          </w:tcPr>
          <w:p w14:paraId="44B3F899" w14:textId="77777777" w:rsidR="00E2038C" w:rsidRPr="00DD6D52" w:rsidRDefault="00E2038C" w:rsidP="00AE1B09">
            <w:pPr>
              <w:jc w:val="center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1134" w:type="dxa"/>
            <w:shd w:val="pct25" w:color="auto" w:fill="D9D9D9" w:themeFill="background1" w:themeFillShade="D9"/>
          </w:tcPr>
          <w:p w14:paraId="3943514B" w14:textId="55E170DF" w:rsidR="00E2038C" w:rsidRPr="009606E4" w:rsidRDefault="00E2038C" w:rsidP="00AE1B09">
            <w:pPr>
              <w:jc w:val="center"/>
              <w:rPr>
                <w:rFonts w:ascii="Arial Narrow" w:hAnsi="Arial Narrow"/>
                <w:b/>
                <w:color w:val="auto"/>
              </w:rPr>
            </w:pPr>
            <w:r w:rsidRPr="009606E4">
              <w:rPr>
                <w:rFonts w:ascii="Arial Narrow" w:hAnsi="Arial Narrow"/>
                <w:b/>
                <w:color w:val="auto"/>
              </w:rPr>
              <w:t xml:space="preserve">% of total         </w:t>
            </w:r>
          </w:p>
        </w:tc>
        <w:tc>
          <w:tcPr>
            <w:tcW w:w="1025" w:type="dxa"/>
            <w:shd w:val="pct25" w:color="auto" w:fill="D9D9D9" w:themeFill="background1" w:themeFillShade="D9"/>
          </w:tcPr>
          <w:p w14:paraId="1709AD7E" w14:textId="0038D6FB" w:rsidR="00E2038C" w:rsidRPr="009606E4" w:rsidRDefault="00E2038C" w:rsidP="00AE1B09">
            <w:pPr>
              <w:jc w:val="center"/>
              <w:rPr>
                <w:rFonts w:ascii="Arial Narrow" w:hAnsi="Arial Narrow"/>
                <w:b/>
                <w:color w:val="auto"/>
              </w:rPr>
            </w:pPr>
            <w:r w:rsidRPr="009606E4">
              <w:rPr>
                <w:rFonts w:ascii="Arial Narrow" w:hAnsi="Arial Narrow"/>
                <w:b/>
                <w:color w:val="auto"/>
              </w:rPr>
              <w:t>in €</w:t>
            </w:r>
          </w:p>
        </w:tc>
      </w:tr>
      <w:tr w:rsidR="00C44572" w:rsidRPr="00DD6D52" w14:paraId="2856CE6C" w14:textId="77777777" w:rsidTr="00994F55">
        <w:trPr>
          <w:trHeight w:val="1134"/>
          <w:jc w:val="center"/>
        </w:trPr>
        <w:tc>
          <w:tcPr>
            <w:tcW w:w="2022" w:type="dxa"/>
            <w:vAlign w:val="center"/>
          </w:tcPr>
          <w:p w14:paraId="4E512E81" w14:textId="68A8C3D9" w:rsidR="00C44572" w:rsidRPr="00DD6D52" w:rsidRDefault="00C44572" w:rsidP="00AE1B09">
            <w:pPr>
              <w:rPr>
                <w:rFonts w:ascii="Arial Narrow" w:hAnsi="Arial Narrow"/>
                <w:color w:val="auto"/>
              </w:rPr>
            </w:pPr>
            <w:r w:rsidRPr="00DD6D52">
              <w:rPr>
                <w:rFonts w:ascii="Arial Narrow" w:hAnsi="Arial Narrow"/>
                <w:b/>
                <w:color w:val="auto"/>
              </w:rPr>
              <w:t>1.</w:t>
            </w:r>
            <w:r w:rsidRPr="00DD6D52">
              <w:rPr>
                <w:rFonts w:ascii="Arial Narrow" w:hAnsi="Arial Narrow"/>
                <w:color w:val="auto"/>
              </w:rPr>
              <w:t xml:space="preserve"> Monitoring of the IPARD Programme and IPARD Monitoring Committee;</w:t>
            </w:r>
          </w:p>
        </w:tc>
        <w:tc>
          <w:tcPr>
            <w:tcW w:w="5896" w:type="dxa"/>
            <w:vAlign w:val="center"/>
          </w:tcPr>
          <w:p w14:paraId="43C20549" w14:textId="0FF1517C" w:rsidR="00CD5CE7" w:rsidRPr="00DD6D52" w:rsidRDefault="00CD5CE7" w:rsidP="00284D38">
            <w:pPr>
              <w:pStyle w:val="ListParagraph"/>
              <w:numPr>
                <w:ilvl w:val="1"/>
                <w:numId w:val="24"/>
              </w:numPr>
              <w:ind w:left="357" w:hanging="357"/>
              <w:contextualSpacing w:val="0"/>
              <w:rPr>
                <w:rFonts w:ascii="Arial Narrow" w:hAnsi="Arial Narrow"/>
                <w:b/>
                <w:color w:val="auto"/>
              </w:rPr>
            </w:pPr>
            <w:r w:rsidRPr="00DD6D52">
              <w:rPr>
                <w:rFonts w:ascii="Arial Narrow" w:hAnsi="Arial Narrow"/>
                <w:b/>
                <w:bCs/>
                <w:color w:val="auto"/>
              </w:rPr>
              <w:t>Training of the IPARD Monitoring Committee</w:t>
            </w:r>
            <w:r w:rsidRPr="00DD6D52">
              <w:t xml:space="preserve"> </w:t>
            </w:r>
            <w:r w:rsidRPr="00DD6D52">
              <w:rPr>
                <w:rFonts w:ascii="Arial Narrow" w:hAnsi="Arial Narrow"/>
                <w:b/>
                <w:bCs/>
                <w:color w:val="auto"/>
              </w:rPr>
              <w:t xml:space="preserve">members </w:t>
            </w:r>
          </w:p>
          <w:p w14:paraId="6E1783F5" w14:textId="2675B83E" w:rsidR="00CD5CE7" w:rsidRPr="00DD6D52" w:rsidRDefault="00CD5CE7" w:rsidP="001C7F7B">
            <w:pPr>
              <w:ind w:left="402"/>
            </w:pPr>
            <w:r w:rsidRPr="00DD6D52">
              <w:rPr>
                <w:rFonts w:ascii="Arial Narrow" w:hAnsi="Arial Narrow"/>
                <w:color w:val="auto"/>
              </w:rPr>
              <w:t>(3 days accommodation, meeting room, working materials, office supplies, catering services and participation of members and presenters)</w:t>
            </w:r>
          </w:p>
        </w:tc>
        <w:tc>
          <w:tcPr>
            <w:tcW w:w="1587" w:type="dxa"/>
          </w:tcPr>
          <w:p w14:paraId="172E3EA0" w14:textId="5CC1FFD5" w:rsidR="00C44572" w:rsidRPr="00DD6D52" w:rsidRDefault="00C44572">
            <w:pPr>
              <w:jc w:val="center"/>
              <w:rPr>
                <w:rFonts w:ascii="Arial Narrow" w:hAnsi="Arial Narrow"/>
                <w:color w:val="auto"/>
              </w:rPr>
            </w:pPr>
          </w:p>
        </w:tc>
        <w:tc>
          <w:tcPr>
            <w:tcW w:w="1260" w:type="dxa"/>
            <w:vAlign w:val="center"/>
          </w:tcPr>
          <w:p w14:paraId="642533E6" w14:textId="21472569" w:rsidR="008641C0" w:rsidRPr="00DD6D52" w:rsidRDefault="00DD6D52">
            <w:pPr>
              <w:jc w:val="center"/>
              <w:rPr>
                <w:rFonts w:ascii="Arial Narrow" w:hAnsi="Arial Narrow"/>
                <w:color w:val="auto"/>
              </w:rPr>
            </w:pPr>
            <w:r w:rsidRPr="00DD6D52">
              <w:rPr>
                <w:rFonts w:ascii="Arial Narrow" w:hAnsi="Arial Narrow"/>
                <w:color w:val="auto"/>
              </w:rPr>
              <w:t>25</w:t>
            </w:r>
            <w:r w:rsidR="008641C0" w:rsidRPr="00DD6D52">
              <w:rPr>
                <w:rFonts w:ascii="Arial Narrow" w:hAnsi="Arial Narrow"/>
                <w:color w:val="auto"/>
              </w:rPr>
              <w:t>.000</w:t>
            </w:r>
          </w:p>
        </w:tc>
        <w:tc>
          <w:tcPr>
            <w:tcW w:w="1928" w:type="dxa"/>
            <w:vAlign w:val="center"/>
          </w:tcPr>
          <w:p w14:paraId="1F0338C9" w14:textId="456ED708" w:rsidR="008641C0" w:rsidRPr="00DD6D52" w:rsidRDefault="00C6708D">
            <w:pPr>
              <w:jc w:val="center"/>
              <w:rPr>
                <w:rFonts w:ascii="Arial Narrow" w:hAnsi="Arial Narrow"/>
                <w:color w:val="auto"/>
              </w:rPr>
            </w:pPr>
            <w:r w:rsidRPr="00C6708D">
              <w:rPr>
                <w:rFonts w:ascii="Arial Narrow" w:hAnsi="Arial Narrow"/>
                <w:color w:val="auto"/>
              </w:rPr>
              <w:t>Simplified procedure</w:t>
            </w:r>
          </w:p>
        </w:tc>
        <w:tc>
          <w:tcPr>
            <w:tcW w:w="1134" w:type="dxa"/>
            <w:vAlign w:val="center"/>
          </w:tcPr>
          <w:p w14:paraId="0244EC1B" w14:textId="1BE796D4" w:rsidR="008641C0" w:rsidRPr="007B3A9B" w:rsidRDefault="007B3A9B">
            <w:pPr>
              <w:jc w:val="center"/>
              <w:rPr>
                <w:rFonts w:ascii="Arial Narrow" w:hAnsi="Arial Narrow"/>
                <w:color w:val="auto"/>
              </w:rPr>
            </w:pPr>
            <w:r w:rsidRPr="007B3A9B">
              <w:rPr>
                <w:rFonts w:ascii="Arial Narrow" w:hAnsi="Arial Narrow"/>
                <w:color w:val="auto"/>
              </w:rPr>
              <w:t>7,6</w:t>
            </w:r>
            <w:r w:rsidR="00474250" w:rsidRPr="007B3A9B">
              <w:rPr>
                <w:rFonts w:ascii="Arial Narrow" w:hAnsi="Arial Narrow"/>
                <w:color w:val="auto"/>
              </w:rPr>
              <w:t>%</w:t>
            </w:r>
          </w:p>
        </w:tc>
        <w:tc>
          <w:tcPr>
            <w:tcW w:w="1025" w:type="dxa"/>
            <w:vAlign w:val="center"/>
          </w:tcPr>
          <w:p w14:paraId="29226A5A" w14:textId="46F1436B" w:rsidR="008641C0" w:rsidRPr="009606E4" w:rsidRDefault="00A96EA5">
            <w:pPr>
              <w:jc w:val="center"/>
              <w:rPr>
                <w:rFonts w:ascii="Arial Narrow" w:hAnsi="Arial Narrow"/>
                <w:color w:val="auto"/>
              </w:rPr>
            </w:pPr>
            <w:r w:rsidRPr="009606E4">
              <w:rPr>
                <w:rFonts w:ascii="Arial Narrow" w:hAnsi="Arial Narrow"/>
                <w:color w:val="auto"/>
              </w:rPr>
              <w:t>21.250</w:t>
            </w:r>
          </w:p>
        </w:tc>
      </w:tr>
      <w:tr w:rsidR="00AE1B09" w:rsidRPr="000A268A" w14:paraId="30007672" w14:textId="77777777" w:rsidTr="00994F55">
        <w:trPr>
          <w:trHeight w:val="1644"/>
          <w:jc w:val="center"/>
        </w:trPr>
        <w:tc>
          <w:tcPr>
            <w:tcW w:w="2022" w:type="dxa"/>
            <w:shd w:val="clear" w:color="auto" w:fill="DEEAF6" w:themeFill="accent1" w:themeFillTint="33"/>
            <w:vAlign w:val="center"/>
          </w:tcPr>
          <w:p w14:paraId="2539D9E8" w14:textId="77777777" w:rsidR="009C2424" w:rsidRPr="00DD6D52" w:rsidRDefault="009C2424" w:rsidP="00AE1B09">
            <w:pPr>
              <w:rPr>
                <w:rFonts w:ascii="Arial Narrow" w:hAnsi="Arial Narrow"/>
                <w:color w:val="auto"/>
              </w:rPr>
            </w:pPr>
            <w:r w:rsidRPr="00DD6D52">
              <w:rPr>
                <w:rFonts w:ascii="Arial Narrow" w:hAnsi="Arial Narrow"/>
                <w:b/>
                <w:color w:val="auto"/>
              </w:rPr>
              <w:t>2.</w:t>
            </w:r>
            <w:r w:rsidRPr="00DD6D52">
              <w:rPr>
                <w:rFonts w:ascii="Arial Narrow" w:hAnsi="Arial Narrow"/>
                <w:color w:val="auto"/>
              </w:rPr>
              <w:t xml:space="preserve">  Expenditure on information and publicity campaigns, including costs of printing and distribution</w:t>
            </w:r>
          </w:p>
        </w:tc>
        <w:tc>
          <w:tcPr>
            <w:tcW w:w="5896" w:type="dxa"/>
            <w:shd w:val="clear" w:color="auto" w:fill="DEEAF6" w:themeFill="accent1" w:themeFillTint="33"/>
            <w:vAlign w:val="center"/>
          </w:tcPr>
          <w:p w14:paraId="37695680" w14:textId="734DC436" w:rsidR="00B77284" w:rsidRPr="00DD6D52" w:rsidRDefault="00FD6F24">
            <w:pPr>
              <w:rPr>
                <w:rFonts w:ascii="Arial Narrow" w:hAnsi="Arial Narrow"/>
                <w:b/>
                <w:color w:val="auto"/>
                <w:lang w:val="mk-MK"/>
              </w:rPr>
            </w:pPr>
            <w:r w:rsidRPr="00DD6D52">
              <w:rPr>
                <w:rFonts w:ascii="Arial Narrow" w:hAnsi="Arial Narrow"/>
                <w:b/>
                <w:color w:val="auto"/>
              </w:rPr>
              <w:t>2</w:t>
            </w:r>
            <w:r w:rsidR="006A0FDA" w:rsidRPr="00DD6D52">
              <w:rPr>
                <w:rFonts w:ascii="Arial Narrow" w:hAnsi="Arial Narrow"/>
                <w:b/>
                <w:color w:val="auto"/>
              </w:rPr>
              <w:t>.</w:t>
            </w:r>
            <w:r w:rsidRPr="00DD6D52">
              <w:rPr>
                <w:rFonts w:ascii="Arial Narrow" w:hAnsi="Arial Narrow"/>
                <w:b/>
                <w:color w:val="auto"/>
              </w:rPr>
              <w:t xml:space="preserve">2 </w:t>
            </w:r>
            <w:r w:rsidR="006A0FDA" w:rsidRPr="00DD6D52">
              <w:rPr>
                <w:rFonts w:ascii="Arial Narrow" w:hAnsi="Arial Narrow"/>
                <w:b/>
                <w:color w:val="auto"/>
              </w:rPr>
              <w:t>Web site maintenance</w:t>
            </w:r>
          </w:p>
        </w:tc>
        <w:tc>
          <w:tcPr>
            <w:tcW w:w="1587" w:type="dxa"/>
            <w:shd w:val="clear" w:color="auto" w:fill="DEEAF6" w:themeFill="accent1" w:themeFillTint="33"/>
          </w:tcPr>
          <w:p w14:paraId="5F282F56" w14:textId="2B1DBC59" w:rsidR="00B77284" w:rsidRPr="00DD6D52" w:rsidRDefault="00B77284" w:rsidP="00DE3E56">
            <w:pPr>
              <w:jc w:val="center"/>
              <w:rPr>
                <w:rFonts w:ascii="Arial Narrow" w:hAnsi="Arial Narrow"/>
                <w:color w:val="auto"/>
              </w:rPr>
            </w:pP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23ACD0FB" w14:textId="6012E27D" w:rsidR="00B77284" w:rsidRPr="00DD6D52" w:rsidRDefault="006A0FDA">
            <w:pPr>
              <w:jc w:val="center"/>
              <w:rPr>
                <w:rFonts w:ascii="Arial Narrow" w:hAnsi="Arial Narrow"/>
                <w:color w:val="auto"/>
              </w:rPr>
            </w:pPr>
            <w:r w:rsidRPr="00DD6D52">
              <w:rPr>
                <w:rFonts w:ascii="Arial Narrow" w:hAnsi="Arial Narrow"/>
                <w:color w:val="auto"/>
              </w:rPr>
              <w:t>2.500</w:t>
            </w:r>
          </w:p>
        </w:tc>
        <w:tc>
          <w:tcPr>
            <w:tcW w:w="1928" w:type="dxa"/>
            <w:shd w:val="clear" w:color="auto" w:fill="DEEAF6" w:themeFill="accent1" w:themeFillTint="33"/>
            <w:vAlign w:val="center"/>
          </w:tcPr>
          <w:p w14:paraId="4311A12E" w14:textId="123788AA" w:rsidR="006A0FDA" w:rsidRPr="00DD6D52" w:rsidRDefault="006A0FDA">
            <w:pPr>
              <w:jc w:val="center"/>
              <w:rPr>
                <w:rFonts w:ascii="Arial Narrow" w:hAnsi="Arial Narrow"/>
                <w:color w:val="auto"/>
              </w:rPr>
            </w:pPr>
            <w:r w:rsidRPr="00DD6D52">
              <w:rPr>
                <w:rFonts w:ascii="Arial Narrow" w:hAnsi="Arial Narrow"/>
                <w:color w:val="auto"/>
              </w:rPr>
              <w:t>Procedure under</w:t>
            </w:r>
          </w:p>
          <w:p w14:paraId="5B08EA25" w14:textId="63B42324" w:rsidR="00B77284" w:rsidRPr="00DD6D52" w:rsidRDefault="006A0FDA">
            <w:pPr>
              <w:jc w:val="center"/>
              <w:rPr>
                <w:rFonts w:ascii="Arial Narrow" w:hAnsi="Arial Narrow"/>
                <w:color w:val="auto"/>
              </w:rPr>
            </w:pPr>
            <w:r w:rsidRPr="00DD6D52">
              <w:rPr>
                <w:rFonts w:ascii="Arial Narrow" w:hAnsi="Arial Narrow"/>
                <w:color w:val="auto"/>
              </w:rPr>
              <w:t>2</w:t>
            </w:r>
            <w:r w:rsidR="00B23CD0" w:rsidRPr="00DD6D52">
              <w:rPr>
                <w:rFonts w:ascii="Arial Narrow" w:hAnsi="Arial Narrow"/>
                <w:color w:val="auto"/>
              </w:rPr>
              <w:t>.</w:t>
            </w:r>
            <w:r w:rsidRPr="00DD6D52">
              <w:rPr>
                <w:rFonts w:ascii="Arial Narrow" w:hAnsi="Arial Narrow"/>
                <w:color w:val="auto"/>
              </w:rPr>
              <w:t xml:space="preserve">500 </w:t>
            </w:r>
            <w:r w:rsidR="00143E4B" w:rsidRPr="00DD6D52">
              <w:rPr>
                <w:rFonts w:ascii="Arial Narrow" w:hAnsi="Arial Narrow"/>
                <w:color w:val="auto"/>
              </w:rPr>
              <w:t>€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7DA05C0" w14:textId="68E4BC49" w:rsidR="00D46049" w:rsidRPr="007B3A9B" w:rsidRDefault="007B3A9B">
            <w:pPr>
              <w:jc w:val="center"/>
              <w:rPr>
                <w:rFonts w:ascii="Arial Narrow" w:hAnsi="Arial Narrow"/>
                <w:color w:val="auto"/>
              </w:rPr>
            </w:pPr>
            <w:r w:rsidRPr="007B3A9B">
              <w:rPr>
                <w:rFonts w:ascii="Arial Narrow" w:hAnsi="Arial Narrow"/>
                <w:color w:val="auto"/>
              </w:rPr>
              <w:t>0,8</w:t>
            </w:r>
            <w:r w:rsidR="006A0FDA" w:rsidRPr="007B3A9B">
              <w:rPr>
                <w:rFonts w:ascii="Arial Narrow" w:hAnsi="Arial Narrow"/>
                <w:color w:val="auto"/>
              </w:rPr>
              <w:t>%</w:t>
            </w:r>
          </w:p>
        </w:tc>
        <w:tc>
          <w:tcPr>
            <w:tcW w:w="1025" w:type="dxa"/>
            <w:shd w:val="clear" w:color="auto" w:fill="DEEAF6" w:themeFill="accent1" w:themeFillTint="33"/>
            <w:vAlign w:val="center"/>
          </w:tcPr>
          <w:p w14:paraId="421B650D" w14:textId="5E7AD00E" w:rsidR="00D46049" w:rsidRPr="009606E4" w:rsidRDefault="00F341D7">
            <w:pPr>
              <w:jc w:val="center"/>
              <w:rPr>
                <w:rFonts w:ascii="Arial Narrow" w:hAnsi="Arial Narrow"/>
                <w:color w:val="auto"/>
              </w:rPr>
            </w:pPr>
            <w:r w:rsidRPr="009606E4">
              <w:rPr>
                <w:rFonts w:ascii="Arial Narrow" w:hAnsi="Arial Narrow"/>
                <w:color w:val="auto"/>
              </w:rPr>
              <w:t>2.125</w:t>
            </w:r>
          </w:p>
        </w:tc>
      </w:tr>
      <w:tr w:rsidR="009C2424" w:rsidRPr="000A268A" w14:paraId="71350EB9" w14:textId="77777777" w:rsidTr="00994F55">
        <w:trPr>
          <w:trHeight w:val="624"/>
          <w:jc w:val="center"/>
        </w:trPr>
        <w:tc>
          <w:tcPr>
            <w:tcW w:w="2022" w:type="dxa"/>
            <w:vAlign w:val="center"/>
          </w:tcPr>
          <w:p w14:paraId="1CCCBB46" w14:textId="77777777" w:rsidR="009C2424" w:rsidRPr="00DD6D52" w:rsidRDefault="009C2424" w:rsidP="00AE1B09">
            <w:pPr>
              <w:rPr>
                <w:rFonts w:ascii="Arial Narrow" w:hAnsi="Arial Narrow"/>
                <w:b/>
                <w:color w:val="auto"/>
              </w:rPr>
            </w:pPr>
            <w:r w:rsidRPr="00DD6D52">
              <w:rPr>
                <w:rFonts w:ascii="Arial Narrow" w:hAnsi="Arial Narrow"/>
                <w:b/>
                <w:color w:val="auto"/>
              </w:rPr>
              <w:t>3.</w:t>
            </w:r>
            <w:r w:rsidRPr="00DD6D52">
              <w:rPr>
                <w:rFonts w:ascii="Arial Narrow" w:hAnsi="Arial Narrow"/>
                <w:color w:val="auto"/>
              </w:rPr>
              <w:t xml:space="preserve"> Cost of translation and interpretation</w:t>
            </w:r>
          </w:p>
        </w:tc>
        <w:tc>
          <w:tcPr>
            <w:tcW w:w="5896" w:type="dxa"/>
            <w:vAlign w:val="center"/>
          </w:tcPr>
          <w:p w14:paraId="75392752" w14:textId="5FD45A0A" w:rsidR="00682916" w:rsidRPr="00DD6D52" w:rsidRDefault="00F07948" w:rsidP="00994F55">
            <w:pPr>
              <w:ind w:left="357" w:hanging="357"/>
              <w:rPr>
                <w:rFonts w:ascii="Arial Narrow" w:hAnsi="Arial Narrow"/>
                <w:b/>
                <w:color w:val="auto"/>
              </w:rPr>
            </w:pPr>
            <w:r w:rsidRPr="00DD6D52">
              <w:rPr>
                <w:rFonts w:ascii="Arial Narrow" w:hAnsi="Arial Narrow"/>
                <w:b/>
                <w:color w:val="auto"/>
              </w:rPr>
              <w:t xml:space="preserve">3.1 </w:t>
            </w:r>
            <w:r w:rsidR="009C2424" w:rsidRPr="00DD6D52">
              <w:rPr>
                <w:rFonts w:ascii="Arial Narrow" w:hAnsi="Arial Narrow"/>
                <w:b/>
                <w:color w:val="auto"/>
                <w:lang w:val="mk-MK"/>
              </w:rPr>
              <w:t>Translation of program</w:t>
            </w:r>
            <w:r w:rsidR="00563974" w:rsidRPr="00DD6D52">
              <w:rPr>
                <w:rFonts w:ascii="Arial Narrow" w:hAnsi="Arial Narrow"/>
                <w:b/>
                <w:color w:val="auto"/>
              </w:rPr>
              <w:t>me</w:t>
            </w:r>
            <w:r w:rsidR="009C2424" w:rsidRPr="00DD6D52">
              <w:rPr>
                <w:rFonts w:ascii="Arial Narrow" w:hAnsi="Arial Narrow"/>
                <w:b/>
                <w:color w:val="auto"/>
                <w:lang w:val="mk-MK"/>
              </w:rPr>
              <w:t xml:space="preserve"> documents</w:t>
            </w:r>
          </w:p>
        </w:tc>
        <w:tc>
          <w:tcPr>
            <w:tcW w:w="1587" w:type="dxa"/>
            <w:vAlign w:val="center"/>
          </w:tcPr>
          <w:p w14:paraId="2CA66C27" w14:textId="41B051CB" w:rsidR="009C2424" w:rsidRPr="00DD6D52" w:rsidRDefault="009C2424" w:rsidP="001C7F7B">
            <w:pPr>
              <w:jc w:val="center"/>
              <w:rPr>
                <w:rFonts w:ascii="Arial Narrow" w:hAnsi="Arial Narrow"/>
                <w:color w:val="auto"/>
              </w:rPr>
            </w:pPr>
          </w:p>
        </w:tc>
        <w:tc>
          <w:tcPr>
            <w:tcW w:w="1260" w:type="dxa"/>
            <w:vAlign w:val="center"/>
          </w:tcPr>
          <w:p w14:paraId="078FD549" w14:textId="125D1451" w:rsidR="009C2424" w:rsidRPr="00DD6D52" w:rsidRDefault="0090198B">
            <w:pPr>
              <w:jc w:val="center"/>
              <w:rPr>
                <w:rFonts w:ascii="Arial Narrow" w:hAnsi="Arial Narrow"/>
                <w:color w:val="auto"/>
              </w:rPr>
            </w:pPr>
            <w:r w:rsidRPr="00DD6D52">
              <w:rPr>
                <w:rFonts w:ascii="Arial Narrow" w:hAnsi="Arial Narrow"/>
                <w:color w:val="auto"/>
              </w:rPr>
              <w:t>5</w:t>
            </w:r>
            <w:r w:rsidR="00C869B5" w:rsidRPr="00DD6D52">
              <w:rPr>
                <w:rFonts w:ascii="Arial Narrow" w:hAnsi="Arial Narrow"/>
                <w:color w:val="auto"/>
              </w:rPr>
              <w:t>.000</w:t>
            </w:r>
          </w:p>
        </w:tc>
        <w:tc>
          <w:tcPr>
            <w:tcW w:w="1928" w:type="dxa"/>
            <w:vAlign w:val="center"/>
          </w:tcPr>
          <w:p w14:paraId="54C495F1" w14:textId="4379C10F" w:rsidR="009C2424" w:rsidRPr="00DD6D52" w:rsidRDefault="00C869B5" w:rsidP="00AE1B09">
            <w:pPr>
              <w:jc w:val="center"/>
              <w:rPr>
                <w:rFonts w:ascii="Arial Narrow" w:hAnsi="Arial Narrow"/>
                <w:color w:val="auto"/>
              </w:rPr>
            </w:pPr>
            <w:r w:rsidRPr="00DD6D52">
              <w:rPr>
                <w:rFonts w:ascii="Arial Narrow" w:hAnsi="Arial Narrow"/>
                <w:color w:val="auto"/>
                <w:lang w:val="mk-MK"/>
              </w:rPr>
              <w:t>Single tender</w:t>
            </w:r>
          </w:p>
        </w:tc>
        <w:tc>
          <w:tcPr>
            <w:tcW w:w="1134" w:type="dxa"/>
            <w:vAlign w:val="center"/>
          </w:tcPr>
          <w:p w14:paraId="33F5FF14" w14:textId="240F3D13" w:rsidR="009C2424" w:rsidRPr="007B3A9B" w:rsidRDefault="007B3A9B" w:rsidP="00BE0720">
            <w:pPr>
              <w:jc w:val="center"/>
              <w:rPr>
                <w:rFonts w:ascii="Arial Narrow" w:hAnsi="Arial Narrow"/>
                <w:color w:val="auto"/>
              </w:rPr>
            </w:pPr>
            <w:r w:rsidRPr="007B3A9B">
              <w:rPr>
                <w:rFonts w:ascii="Arial Narrow" w:hAnsi="Arial Narrow"/>
                <w:color w:val="auto"/>
              </w:rPr>
              <w:t>1</w:t>
            </w:r>
            <w:r w:rsidR="00F9717C" w:rsidRPr="007B3A9B">
              <w:rPr>
                <w:rFonts w:ascii="Arial Narrow" w:hAnsi="Arial Narrow"/>
                <w:color w:val="auto"/>
              </w:rPr>
              <w:t>,</w:t>
            </w:r>
            <w:r w:rsidRPr="007B3A9B">
              <w:rPr>
                <w:rFonts w:ascii="Arial Narrow" w:hAnsi="Arial Narrow"/>
                <w:color w:val="auto"/>
              </w:rPr>
              <w:t>5</w:t>
            </w:r>
            <w:r w:rsidR="009C2424" w:rsidRPr="007B3A9B">
              <w:rPr>
                <w:rFonts w:ascii="Arial Narrow" w:hAnsi="Arial Narrow"/>
                <w:color w:val="auto"/>
              </w:rPr>
              <w:t>%</w:t>
            </w:r>
          </w:p>
        </w:tc>
        <w:tc>
          <w:tcPr>
            <w:tcW w:w="1025" w:type="dxa"/>
            <w:vAlign w:val="center"/>
          </w:tcPr>
          <w:p w14:paraId="7F476686" w14:textId="59D5DDB4" w:rsidR="009C2424" w:rsidRPr="009606E4" w:rsidRDefault="00382DC9" w:rsidP="00382DC9">
            <w:pPr>
              <w:jc w:val="center"/>
              <w:rPr>
                <w:rFonts w:ascii="Arial Narrow" w:hAnsi="Arial Narrow"/>
                <w:color w:val="auto"/>
              </w:rPr>
            </w:pPr>
            <w:r w:rsidRPr="009606E4">
              <w:rPr>
                <w:rFonts w:ascii="Arial Narrow" w:hAnsi="Arial Narrow"/>
                <w:color w:val="auto"/>
              </w:rPr>
              <w:t>4</w:t>
            </w:r>
            <w:r w:rsidR="009C2424" w:rsidRPr="009606E4">
              <w:rPr>
                <w:rFonts w:ascii="Arial Narrow" w:hAnsi="Arial Narrow"/>
                <w:color w:val="auto"/>
                <w:lang w:val="mk-MK"/>
              </w:rPr>
              <w:t>.</w:t>
            </w:r>
            <w:r w:rsidRPr="009606E4">
              <w:rPr>
                <w:rFonts w:ascii="Arial Narrow" w:hAnsi="Arial Narrow"/>
                <w:color w:val="auto"/>
              </w:rPr>
              <w:t>25</w:t>
            </w:r>
            <w:r w:rsidR="009C2424" w:rsidRPr="009606E4">
              <w:rPr>
                <w:rFonts w:ascii="Arial Narrow" w:hAnsi="Arial Narrow"/>
                <w:color w:val="auto"/>
                <w:lang w:val="mk-MK"/>
              </w:rPr>
              <w:t>0</w:t>
            </w:r>
          </w:p>
        </w:tc>
      </w:tr>
      <w:tr w:rsidR="00AE1B09" w:rsidRPr="00DD6D52" w14:paraId="2B9E055F" w14:textId="77777777" w:rsidTr="00994F55">
        <w:trPr>
          <w:trHeight w:val="525"/>
          <w:jc w:val="center"/>
        </w:trPr>
        <w:tc>
          <w:tcPr>
            <w:tcW w:w="2022" w:type="dxa"/>
            <w:shd w:val="clear" w:color="auto" w:fill="DEEAF6" w:themeFill="accent1" w:themeFillTint="33"/>
            <w:vAlign w:val="center"/>
          </w:tcPr>
          <w:p w14:paraId="4D1CE71F" w14:textId="1830F1C6" w:rsidR="00682916" w:rsidRPr="00DD6D52" w:rsidRDefault="00682916" w:rsidP="00AE1B09">
            <w:pPr>
              <w:rPr>
                <w:rFonts w:ascii="Arial Narrow" w:hAnsi="Arial Narrow"/>
                <w:color w:val="auto"/>
              </w:rPr>
            </w:pPr>
            <w:r w:rsidRPr="00DD6D52">
              <w:rPr>
                <w:rFonts w:ascii="Arial Narrow" w:hAnsi="Arial Narrow"/>
                <w:b/>
                <w:color w:val="auto"/>
              </w:rPr>
              <w:t>4.</w:t>
            </w:r>
            <w:r w:rsidRPr="00DD6D52">
              <w:rPr>
                <w:rFonts w:ascii="Arial Narrow" w:hAnsi="Arial Narrow"/>
                <w:color w:val="auto"/>
              </w:rPr>
              <w:t xml:space="preserve"> Expenditure associated with visits and seminars</w:t>
            </w:r>
          </w:p>
        </w:tc>
        <w:tc>
          <w:tcPr>
            <w:tcW w:w="5896" w:type="dxa"/>
            <w:shd w:val="clear" w:color="auto" w:fill="DEEAF6" w:themeFill="accent1" w:themeFillTint="33"/>
            <w:vAlign w:val="center"/>
          </w:tcPr>
          <w:p w14:paraId="74330741" w14:textId="23CF4D78" w:rsidR="00682916" w:rsidRPr="00DD6D52" w:rsidRDefault="00682916">
            <w:pPr>
              <w:pStyle w:val="ListParagraph"/>
              <w:numPr>
                <w:ilvl w:val="1"/>
                <w:numId w:val="25"/>
              </w:numPr>
              <w:ind w:left="357" w:hanging="357"/>
              <w:rPr>
                <w:rFonts w:ascii="Arial Narrow" w:hAnsi="Arial Narrow"/>
                <w:b/>
                <w:color w:val="auto"/>
              </w:rPr>
            </w:pPr>
            <w:r w:rsidRPr="00DD6D52">
              <w:rPr>
                <w:rFonts w:ascii="Arial Narrow" w:hAnsi="Arial Narrow"/>
                <w:b/>
                <w:color w:val="auto"/>
              </w:rPr>
              <w:t>Participation of national representatives on visit and seminars:</w:t>
            </w:r>
          </w:p>
          <w:p w14:paraId="243D87C4" w14:textId="77777777" w:rsidR="00682916" w:rsidRDefault="00682916">
            <w:pPr>
              <w:ind w:left="404"/>
              <w:rPr>
                <w:rFonts w:ascii="Arial Narrow" w:hAnsi="Arial Narrow"/>
                <w:color w:val="auto"/>
              </w:rPr>
            </w:pPr>
            <w:r w:rsidRPr="00DD6D52">
              <w:rPr>
                <w:rFonts w:ascii="Arial Narrow" w:hAnsi="Arial Narrow"/>
                <w:color w:val="auto"/>
              </w:rPr>
              <w:t>(accommodation, transportation, DSA</w:t>
            </w:r>
            <w:r w:rsidRPr="00DD6D52">
              <w:rPr>
                <w:rStyle w:val="FootnoteReference"/>
                <w:rFonts w:ascii="Arial Narrow" w:hAnsi="Arial Narrow"/>
                <w:color w:val="auto"/>
              </w:rPr>
              <w:footnoteReference w:id="1"/>
            </w:r>
            <w:r w:rsidRPr="00DD6D52">
              <w:rPr>
                <w:rFonts w:ascii="Arial Narrow" w:hAnsi="Arial Narrow"/>
                <w:color w:val="auto"/>
              </w:rPr>
              <w:t>)</w:t>
            </w:r>
          </w:p>
          <w:p w14:paraId="2A0B80EC" w14:textId="77777777" w:rsidR="00D06656" w:rsidRDefault="00D06656">
            <w:pPr>
              <w:ind w:left="404"/>
              <w:rPr>
                <w:rFonts w:ascii="Arial Narrow" w:hAnsi="Arial Narrow"/>
                <w:color w:val="auto"/>
              </w:rPr>
            </w:pPr>
          </w:p>
          <w:p w14:paraId="252B8D83" w14:textId="77777777" w:rsidR="00D06656" w:rsidRPr="00DD6D52" w:rsidRDefault="00D06656">
            <w:pPr>
              <w:pStyle w:val="ListParagraph"/>
              <w:numPr>
                <w:ilvl w:val="1"/>
                <w:numId w:val="25"/>
              </w:numPr>
              <w:ind w:hanging="386"/>
              <w:rPr>
                <w:rFonts w:ascii="Arial Narrow" w:hAnsi="Arial Narrow"/>
                <w:b/>
                <w:color w:val="auto"/>
              </w:rPr>
            </w:pPr>
            <w:r w:rsidRPr="00DD6D52">
              <w:rPr>
                <w:rFonts w:ascii="Arial Narrow" w:hAnsi="Arial Narrow"/>
                <w:b/>
                <w:color w:val="auto"/>
              </w:rPr>
              <w:t>Participation of national representatives on visit and seminars (upon request form the Commission):</w:t>
            </w:r>
          </w:p>
          <w:p w14:paraId="0B26D6D9" w14:textId="256A116D" w:rsidR="00D06656" w:rsidRPr="00DD6D52" w:rsidRDefault="00D06656" w:rsidP="00994F55">
            <w:pPr>
              <w:ind w:left="410"/>
              <w:rPr>
                <w:sz w:val="18"/>
                <w:szCs w:val="18"/>
              </w:rPr>
            </w:pPr>
            <w:r w:rsidRPr="00DD6D52">
              <w:rPr>
                <w:rFonts w:ascii="Arial Narrow" w:hAnsi="Arial Narrow"/>
                <w:color w:val="auto"/>
              </w:rPr>
              <w:t>(accommodation, transportation, DSA</w:t>
            </w:r>
            <w:r w:rsidRPr="00DD6D52">
              <w:rPr>
                <w:rFonts w:ascii="Arial Narrow" w:hAnsi="Arial Narrow"/>
                <w:color w:val="auto"/>
                <w:vertAlign w:val="superscript"/>
              </w:rPr>
              <w:t>1</w:t>
            </w:r>
            <w:r w:rsidRPr="00DD6D52">
              <w:rPr>
                <w:rFonts w:ascii="Arial Narrow" w:hAnsi="Arial Narrow"/>
                <w:color w:val="auto"/>
              </w:rPr>
              <w:t>)</w:t>
            </w:r>
          </w:p>
        </w:tc>
        <w:tc>
          <w:tcPr>
            <w:tcW w:w="1587" w:type="dxa"/>
            <w:shd w:val="clear" w:color="auto" w:fill="DEEAF6" w:themeFill="accent1" w:themeFillTint="33"/>
          </w:tcPr>
          <w:p w14:paraId="26365B29" w14:textId="2A72D8F3" w:rsidR="00682916" w:rsidRPr="00DD6D52" w:rsidRDefault="00682916" w:rsidP="00A1536F">
            <w:pPr>
              <w:jc w:val="center"/>
              <w:rPr>
                <w:rFonts w:ascii="Arial Narrow" w:hAnsi="Arial Narrow"/>
                <w:color w:val="auto"/>
              </w:rPr>
            </w:pPr>
            <w:r w:rsidRPr="00DD6D52">
              <w:rPr>
                <w:rFonts w:ascii="Arial Narrow" w:hAnsi="Arial Narrow"/>
                <w:color w:val="auto"/>
              </w:rPr>
              <w:t>30</w:t>
            </w:r>
          </w:p>
          <w:p w14:paraId="62A5A68E" w14:textId="77777777" w:rsidR="00D06656" w:rsidRDefault="00D06656" w:rsidP="00A1536F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71A62DE3" w14:textId="77777777" w:rsidR="00D06656" w:rsidRDefault="00D06656" w:rsidP="00A1536F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4B2F1D9D" w14:textId="77777777" w:rsidR="00D06656" w:rsidRDefault="00D06656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4AD029A9" w14:textId="552C0C53" w:rsidR="00682916" w:rsidRPr="00130CC6" w:rsidRDefault="00D06656" w:rsidP="00DE3E56">
            <w:pPr>
              <w:jc w:val="center"/>
              <w:rPr>
                <w:rFonts w:ascii="Arial Narrow" w:hAnsi="Arial Narrow"/>
                <w:color w:val="auto"/>
              </w:rPr>
            </w:pPr>
            <w:r w:rsidRPr="00DD6D52">
              <w:rPr>
                <w:rFonts w:ascii="Arial Narrow" w:hAnsi="Arial Narrow"/>
                <w:color w:val="auto"/>
              </w:rPr>
              <w:t>20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EC20000" w14:textId="53046868" w:rsidR="00D06656" w:rsidRDefault="00682916" w:rsidP="00A249D5">
            <w:pPr>
              <w:jc w:val="center"/>
              <w:rPr>
                <w:rFonts w:ascii="Arial Narrow" w:hAnsi="Arial Narrow"/>
                <w:color w:val="auto"/>
              </w:rPr>
            </w:pPr>
            <w:r w:rsidRPr="00DD6D52">
              <w:rPr>
                <w:rFonts w:ascii="Arial Narrow" w:hAnsi="Arial Narrow"/>
                <w:color w:val="auto"/>
              </w:rPr>
              <w:t>39.000</w:t>
            </w:r>
          </w:p>
          <w:p w14:paraId="138D0BD8" w14:textId="77777777" w:rsidR="00D06656" w:rsidRDefault="00D06656" w:rsidP="00E5091C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136B14FA" w14:textId="77777777" w:rsidR="00D06656" w:rsidRDefault="00D06656" w:rsidP="00E5091C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68E3904A" w14:textId="77777777" w:rsidR="00D06656" w:rsidRDefault="00D06656" w:rsidP="00130CC6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2EDB17A1" w14:textId="028FFA6C" w:rsidR="00682916" w:rsidRPr="00DD6D52" w:rsidRDefault="00D06656" w:rsidP="00DE3E56">
            <w:pPr>
              <w:jc w:val="center"/>
              <w:rPr>
                <w:rFonts w:ascii="Arial Narrow" w:hAnsi="Arial Narrow"/>
                <w:color w:val="auto"/>
              </w:rPr>
            </w:pPr>
            <w:r w:rsidRPr="00DD6D52">
              <w:rPr>
                <w:rFonts w:ascii="Arial Narrow" w:hAnsi="Arial Narrow"/>
                <w:color w:val="auto"/>
              </w:rPr>
              <w:t>26.000</w:t>
            </w:r>
          </w:p>
        </w:tc>
        <w:tc>
          <w:tcPr>
            <w:tcW w:w="1928" w:type="dxa"/>
            <w:shd w:val="clear" w:color="auto" w:fill="DEEAF6" w:themeFill="accent1" w:themeFillTint="33"/>
          </w:tcPr>
          <w:p w14:paraId="3EA283B3" w14:textId="2036B51C" w:rsidR="00D06656" w:rsidRDefault="00682916" w:rsidP="000D622E">
            <w:pPr>
              <w:jc w:val="center"/>
              <w:rPr>
                <w:rFonts w:ascii="Arial Narrow" w:hAnsi="Arial Narrow"/>
                <w:color w:val="auto"/>
              </w:rPr>
            </w:pPr>
            <w:r w:rsidRPr="00DD6D52">
              <w:rPr>
                <w:rFonts w:ascii="Arial Narrow" w:hAnsi="Arial Narrow"/>
                <w:color w:val="auto"/>
              </w:rPr>
              <w:t>Simplified procedure</w:t>
            </w:r>
            <w:r w:rsidR="00D06656" w:rsidRPr="00DD6D52">
              <w:rPr>
                <w:rFonts w:ascii="Arial Narrow" w:hAnsi="Arial Narrow"/>
                <w:color w:val="auto"/>
              </w:rPr>
              <w:t xml:space="preserve"> </w:t>
            </w:r>
          </w:p>
          <w:p w14:paraId="11931DB9" w14:textId="77777777" w:rsidR="00D06656" w:rsidRDefault="00D06656" w:rsidP="000D622E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65057D38" w14:textId="77777777" w:rsidR="00D06656" w:rsidRDefault="00D06656" w:rsidP="000D622E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7EEBBE77" w14:textId="77777777" w:rsidR="00D06656" w:rsidRDefault="00D06656" w:rsidP="000D622E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1E1CFA4B" w14:textId="6C727EE4" w:rsidR="00D06656" w:rsidRPr="00DD6D52" w:rsidRDefault="00D06656" w:rsidP="00DE3E56">
            <w:pPr>
              <w:jc w:val="center"/>
              <w:rPr>
                <w:rFonts w:ascii="Arial Narrow" w:hAnsi="Arial Narrow"/>
                <w:color w:val="auto"/>
              </w:rPr>
            </w:pPr>
            <w:r w:rsidRPr="00DD6D52">
              <w:rPr>
                <w:rFonts w:ascii="Arial Narrow" w:hAnsi="Arial Narrow"/>
                <w:color w:val="auto"/>
              </w:rPr>
              <w:t>Simplified procedure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040E493A" w14:textId="5309896F" w:rsidR="00D06656" w:rsidRPr="007B3A9B" w:rsidRDefault="007B3A9B" w:rsidP="000D622E">
            <w:pPr>
              <w:jc w:val="center"/>
              <w:rPr>
                <w:rFonts w:ascii="Arial Narrow" w:hAnsi="Arial Narrow"/>
                <w:color w:val="auto"/>
              </w:rPr>
            </w:pPr>
            <w:r w:rsidRPr="007B3A9B">
              <w:rPr>
                <w:rFonts w:ascii="Arial Narrow" w:hAnsi="Arial Narrow"/>
                <w:color w:val="auto"/>
              </w:rPr>
              <w:t>11</w:t>
            </w:r>
            <w:r w:rsidR="00F9717C" w:rsidRPr="007B3A9B">
              <w:rPr>
                <w:rFonts w:ascii="Arial Narrow" w:hAnsi="Arial Narrow"/>
                <w:color w:val="auto"/>
              </w:rPr>
              <w:t>,</w:t>
            </w:r>
            <w:r w:rsidRPr="007B3A9B">
              <w:rPr>
                <w:rFonts w:ascii="Arial Narrow" w:hAnsi="Arial Narrow"/>
                <w:color w:val="auto"/>
                <w:lang w:val="mk-MK"/>
              </w:rPr>
              <w:t>8</w:t>
            </w:r>
            <w:r w:rsidR="00682916" w:rsidRPr="007B3A9B">
              <w:rPr>
                <w:rFonts w:ascii="Arial Narrow" w:hAnsi="Arial Narrow"/>
                <w:color w:val="auto"/>
              </w:rPr>
              <w:t>%</w:t>
            </w:r>
          </w:p>
          <w:p w14:paraId="2581B448" w14:textId="77777777" w:rsidR="00D06656" w:rsidRPr="007B3A9B" w:rsidRDefault="00D06656" w:rsidP="000D622E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1930B956" w14:textId="77777777" w:rsidR="00D06656" w:rsidRPr="007B3A9B" w:rsidRDefault="00D06656" w:rsidP="000D622E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7C4171A1" w14:textId="77777777" w:rsidR="00D06656" w:rsidRPr="007B3A9B" w:rsidRDefault="00D06656" w:rsidP="000D622E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26265029" w14:textId="322D0EBF" w:rsidR="00682916" w:rsidRPr="007B3A9B" w:rsidRDefault="007B3A9B" w:rsidP="00DE3E56">
            <w:pPr>
              <w:jc w:val="center"/>
              <w:rPr>
                <w:rFonts w:ascii="Arial Narrow" w:hAnsi="Arial Narrow"/>
                <w:color w:val="auto"/>
              </w:rPr>
            </w:pPr>
            <w:r w:rsidRPr="007B3A9B">
              <w:rPr>
                <w:rFonts w:ascii="Arial Narrow" w:hAnsi="Arial Narrow"/>
                <w:color w:val="auto"/>
              </w:rPr>
              <w:t>7</w:t>
            </w:r>
            <w:r w:rsidR="001F33BA" w:rsidRPr="007B3A9B">
              <w:rPr>
                <w:rFonts w:ascii="Arial Narrow" w:hAnsi="Arial Narrow"/>
                <w:color w:val="auto"/>
              </w:rPr>
              <w:t>,</w:t>
            </w:r>
            <w:r w:rsidRPr="007B3A9B">
              <w:rPr>
                <w:rFonts w:ascii="Arial Narrow" w:hAnsi="Arial Narrow"/>
                <w:color w:val="auto"/>
                <w:lang w:val="mk-MK"/>
              </w:rPr>
              <w:t>9</w:t>
            </w:r>
            <w:r w:rsidR="00D06656" w:rsidRPr="007B3A9B">
              <w:rPr>
                <w:rFonts w:ascii="Arial Narrow" w:hAnsi="Arial Narrow"/>
                <w:color w:val="auto"/>
              </w:rPr>
              <w:t>%</w:t>
            </w:r>
          </w:p>
        </w:tc>
        <w:tc>
          <w:tcPr>
            <w:tcW w:w="1025" w:type="dxa"/>
            <w:shd w:val="clear" w:color="auto" w:fill="DEEAF6" w:themeFill="accent1" w:themeFillTint="33"/>
          </w:tcPr>
          <w:p w14:paraId="2BFC31F7" w14:textId="3933A0C1" w:rsidR="00D06656" w:rsidRPr="009606E4" w:rsidRDefault="00682916" w:rsidP="000D622E">
            <w:pPr>
              <w:jc w:val="center"/>
              <w:rPr>
                <w:rFonts w:ascii="Arial Narrow" w:hAnsi="Arial Narrow"/>
                <w:color w:val="auto"/>
              </w:rPr>
            </w:pPr>
            <w:r w:rsidRPr="009606E4">
              <w:rPr>
                <w:rFonts w:ascii="Arial Narrow" w:hAnsi="Arial Narrow"/>
                <w:color w:val="auto"/>
              </w:rPr>
              <w:t>33.150</w:t>
            </w:r>
          </w:p>
          <w:p w14:paraId="787BF447" w14:textId="77777777" w:rsidR="00D06656" w:rsidRPr="009606E4" w:rsidRDefault="00D06656" w:rsidP="000D622E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7C437C79" w14:textId="77777777" w:rsidR="00D06656" w:rsidRPr="009606E4" w:rsidRDefault="00D06656" w:rsidP="000D622E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3F83129F" w14:textId="77777777" w:rsidR="00D06656" w:rsidRPr="009606E4" w:rsidRDefault="00D06656" w:rsidP="000D622E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26DDF21D" w14:textId="6E9FDB8B" w:rsidR="00D06656" w:rsidRPr="009606E4" w:rsidRDefault="00D06656" w:rsidP="00DE3E56">
            <w:pPr>
              <w:jc w:val="center"/>
              <w:rPr>
                <w:rFonts w:ascii="Arial Narrow" w:hAnsi="Arial Narrow"/>
                <w:color w:val="auto"/>
              </w:rPr>
            </w:pPr>
            <w:r w:rsidRPr="009606E4">
              <w:rPr>
                <w:rFonts w:ascii="Arial Narrow" w:hAnsi="Arial Narrow"/>
                <w:color w:val="auto"/>
              </w:rPr>
              <w:t>22.100</w:t>
            </w:r>
          </w:p>
        </w:tc>
      </w:tr>
      <w:tr w:rsidR="00682916" w:rsidRPr="000A268A" w14:paraId="36CE55F1" w14:textId="77777777" w:rsidTr="00AF77B2">
        <w:trPr>
          <w:trHeight w:val="2874"/>
          <w:jc w:val="center"/>
        </w:trPr>
        <w:tc>
          <w:tcPr>
            <w:tcW w:w="2022" w:type="dxa"/>
            <w:vAlign w:val="center"/>
          </w:tcPr>
          <w:p w14:paraId="6689212A" w14:textId="77777777" w:rsidR="00682916" w:rsidRPr="00DD6D52" w:rsidRDefault="00682916" w:rsidP="00AE1B09">
            <w:pPr>
              <w:rPr>
                <w:rFonts w:ascii="Arial Narrow" w:hAnsi="Arial Narrow"/>
                <w:b/>
                <w:color w:val="auto"/>
              </w:rPr>
            </w:pPr>
            <w:r w:rsidRPr="00DD6D52">
              <w:rPr>
                <w:rFonts w:ascii="Arial Narrow" w:hAnsi="Arial Narrow"/>
                <w:b/>
                <w:color w:val="auto"/>
              </w:rPr>
              <w:t>5.</w:t>
            </w:r>
            <w:r w:rsidRPr="00DD6D52">
              <w:rPr>
                <w:rFonts w:ascii="Arial Narrow" w:hAnsi="Arial Narrow"/>
                <w:color w:val="auto"/>
              </w:rPr>
              <w:t xml:space="preserve">  Expenditure associated with "acquisition of skills" to prepare potential LAGs for the implementation of the measure "Implementation of local development strategies – Leader approach";</w:t>
            </w:r>
          </w:p>
        </w:tc>
        <w:tc>
          <w:tcPr>
            <w:tcW w:w="5896" w:type="dxa"/>
            <w:vAlign w:val="center"/>
          </w:tcPr>
          <w:p w14:paraId="25E9AEE0" w14:textId="77777777" w:rsidR="001F5F53" w:rsidRPr="001F5F53" w:rsidRDefault="001F5F53" w:rsidP="001F5F53">
            <w:pPr>
              <w:pStyle w:val="ListParagraph"/>
              <w:numPr>
                <w:ilvl w:val="0"/>
                <w:numId w:val="51"/>
              </w:numPr>
              <w:rPr>
                <w:rFonts w:ascii="Arial Narrow" w:hAnsi="Arial Narrow"/>
                <w:b/>
                <w:vanish/>
                <w:color w:val="auto"/>
              </w:rPr>
            </w:pPr>
          </w:p>
          <w:p w14:paraId="1D2CDAC2" w14:textId="4351F908" w:rsidR="001F5F53" w:rsidRPr="00CB0E4B" w:rsidRDefault="001F5F53" w:rsidP="00CB0E4B">
            <w:pPr>
              <w:pStyle w:val="ListParagraph"/>
              <w:numPr>
                <w:ilvl w:val="1"/>
                <w:numId w:val="55"/>
              </w:numPr>
              <w:rPr>
                <w:rFonts w:ascii="Arial Narrow" w:hAnsi="Arial Narrow"/>
                <w:b/>
                <w:color w:val="auto"/>
              </w:rPr>
            </w:pPr>
            <w:r w:rsidRPr="00CB0E4B">
              <w:rPr>
                <w:rFonts w:ascii="Arial Narrow" w:hAnsi="Arial Narrow"/>
                <w:b/>
                <w:color w:val="auto"/>
              </w:rPr>
              <w:t>Acquisition of skills for representatives of potential LAG initiatives for the implementation of LEADER approach measure</w:t>
            </w:r>
          </w:p>
          <w:p w14:paraId="5CD0FE65" w14:textId="7E58512A" w:rsidR="001F5F53" w:rsidRDefault="001F5F53" w:rsidP="001F5F53">
            <w:pPr>
              <w:ind w:left="357"/>
              <w:rPr>
                <w:rFonts w:ascii="Arial Narrow" w:hAnsi="Arial Narrow"/>
                <w:color w:val="auto"/>
              </w:rPr>
            </w:pPr>
            <w:r w:rsidRPr="00DD6D52">
              <w:rPr>
                <w:rFonts w:ascii="Arial Narrow" w:hAnsi="Arial Narrow"/>
                <w:color w:val="auto"/>
              </w:rPr>
              <w:t>(expert services, accommodation, meeting premises, meeting materials including translation and catering services)</w:t>
            </w:r>
          </w:p>
          <w:p w14:paraId="6219E6FC" w14:textId="77777777" w:rsidR="001F5F53" w:rsidRDefault="001F5F53" w:rsidP="001F5F53">
            <w:pPr>
              <w:rPr>
                <w:rFonts w:ascii="Arial Narrow" w:hAnsi="Arial Narrow"/>
                <w:b/>
                <w:color w:val="auto"/>
              </w:rPr>
            </w:pPr>
          </w:p>
          <w:p w14:paraId="500A1B97" w14:textId="7A3A1DC1" w:rsidR="001F5F53" w:rsidRPr="00A56FA9" w:rsidRDefault="001F5F53" w:rsidP="00CB0E4B">
            <w:pPr>
              <w:pStyle w:val="ListParagraph"/>
              <w:numPr>
                <w:ilvl w:val="1"/>
                <w:numId w:val="55"/>
              </w:numPr>
              <w:rPr>
                <w:rFonts w:ascii="Arial Narrow" w:hAnsi="Arial Narrow"/>
                <w:b/>
                <w:color w:val="auto"/>
              </w:rPr>
            </w:pPr>
            <w:r w:rsidRPr="00A56FA9">
              <w:rPr>
                <w:rFonts w:ascii="Arial Narrow" w:hAnsi="Arial Narrow"/>
                <w:b/>
                <w:color w:val="auto"/>
              </w:rPr>
              <w:t>Workshop for exchange of experience between potential and established LAG’s</w:t>
            </w:r>
          </w:p>
          <w:p w14:paraId="35CA3248" w14:textId="3FE249F2" w:rsidR="00CF323E" w:rsidRPr="00DD6D52" w:rsidRDefault="001F5F53" w:rsidP="00994F55">
            <w:pPr>
              <w:ind w:left="357"/>
              <w:rPr>
                <w:rFonts w:ascii="Arial Narrow" w:hAnsi="Arial Narrow"/>
                <w:color w:val="auto"/>
              </w:rPr>
            </w:pPr>
            <w:r w:rsidRPr="00222956">
              <w:rPr>
                <w:rFonts w:ascii="Arial Narrow" w:hAnsi="Arial Narrow"/>
                <w:color w:val="auto"/>
              </w:rPr>
              <w:t>(accommodation, meeting premises, meeting materials and catering services)</w:t>
            </w:r>
          </w:p>
        </w:tc>
        <w:tc>
          <w:tcPr>
            <w:tcW w:w="1587" w:type="dxa"/>
          </w:tcPr>
          <w:p w14:paraId="28F7CED2" w14:textId="7855A604" w:rsidR="0005702D" w:rsidRPr="00DD6D52" w:rsidRDefault="0005702D" w:rsidP="00B85241">
            <w:pPr>
              <w:jc w:val="center"/>
              <w:rPr>
                <w:rFonts w:ascii="Arial Narrow" w:hAnsi="Arial Narrow"/>
                <w:color w:val="auto"/>
              </w:rPr>
            </w:pPr>
          </w:p>
        </w:tc>
        <w:tc>
          <w:tcPr>
            <w:tcW w:w="1260" w:type="dxa"/>
          </w:tcPr>
          <w:p w14:paraId="073A3CFC" w14:textId="77777777" w:rsidR="00B85241" w:rsidRDefault="00B85241" w:rsidP="00B85241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2A917D69" w14:textId="7AF07F79" w:rsidR="00187BF8" w:rsidRPr="00DD6D52" w:rsidRDefault="00A37ED9" w:rsidP="00B85241">
            <w:pPr>
              <w:jc w:val="center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>25.000</w:t>
            </w:r>
          </w:p>
          <w:p w14:paraId="43DDB710" w14:textId="77777777" w:rsidR="00563974" w:rsidRPr="00DD6D52" w:rsidRDefault="00563974" w:rsidP="00B85241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4EC6550F" w14:textId="23FFAE67" w:rsidR="00187BF8" w:rsidRDefault="00187BF8" w:rsidP="00B85241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22D258AC" w14:textId="276357F1" w:rsidR="00A37ED9" w:rsidRDefault="00A37ED9" w:rsidP="00B85241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29319072" w14:textId="77777777" w:rsidR="00A37ED9" w:rsidRPr="00DD6D52" w:rsidRDefault="00A37ED9" w:rsidP="00B85241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19EA0ABB" w14:textId="77777777" w:rsidR="00E25FF7" w:rsidRDefault="00E25FF7" w:rsidP="00B85241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45C61FE3" w14:textId="7E0827C1" w:rsidR="0005702D" w:rsidRPr="00DD6D52" w:rsidRDefault="00187BF8" w:rsidP="00B85241">
            <w:pPr>
              <w:jc w:val="center"/>
              <w:rPr>
                <w:rFonts w:ascii="Arial Narrow" w:hAnsi="Arial Narrow"/>
                <w:color w:val="auto"/>
              </w:rPr>
            </w:pPr>
            <w:r w:rsidRPr="00DD6D52">
              <w:rPr>
                <w:rFonts w:ascii="Arial Narrow" w:hAnsi="Arial Narrow"/>
                <w:color w:val="auto"/>
              </w:rPr>
              <w:t>2.500</w:t>
            </w:r>
          </w:p>
        </w:tc>
        <w:tc>
          <w:tcPr>
            <w:tcW w:w="1928" w:type="dxa"/>
          </w:tcPr>
          <w:p w14:paraId="088427C2" w14:textId="77777777" w:rsidR="00563974" w:rsidRPr="00DD6D52" w:rsidRDefault="00563974" w:rsidP="00B85241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14356F22" w14:textId="21A32CBC" w:rsidR="00187BF8" w:rsidRPr="00DD6D52" w:rsidRDefault="00A37ED9" w:rsidP="00B85241">
            <w:pPr>
              <w:jc w:val="center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>Simplified procedure</w:t>
            </w:r>
          </w:p>
          <w:p w14:paraId="13C26ADD" w14:textId="77777777" w:rsidR="00563974" w:rsidRPr="00DD6D52" w:rsidRDefault="00563974" w:rsidP="00B85241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3CEB88F6" w14:textId="6A4C2B4C" w:rsidR="00187BF8" w:rsidRDefault="00187BF8" w:rsidP="00B85241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0725E4B2" w14:textId="6E684AAD" w:rsidR="00A37ED9" w:rsidRDefault="00A37ED9" w:rsidP="00B85241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3205CC9E" w14:textId="77777777" w:rsidR="00A37ED9" w:rsidRPr="00DD6D52" w:rsidRDefault="00A37ED9" w:rsidP="00B85241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4DEC67C9" w14:textId="77777777" w:rsidR="00E25FF7" w:rsidRDefault="00E25FF7" w:rsidP="00B85241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018819AE" w14:textId="5E21B367" w:rsidR="0005702D" w:rsidRPr="00DD6D52" w:rsidRDefault="001C6BEC" w:rsidP="00B85241">
            <w:pPr>
              <w:jc w:val="center"/>
              <w:rPr>
                <w:rFonts w:ascii="Arial Narrow" w:hAnsi="Arial Narrow"/>
                <w:color w:val="auto"/>
              </w:rPr>
            </w:pPr>
            <w:r w:rsidRPr="00DD6D52">
              <w:rPr>
                <w:rFonts w:ascii="Arial Narrow" w:hAnsi="Arial Narrow"/>
                <w:color w:val="auto"/>
              </w:rPr>
              <w:t>Procedure under</w:t>
            </w:r>
          </w:p>
          <w:p w14:paraId="173D5068" w14:textId="70EE93A0" w:rsidR="0005702D" w:rsidRPr="00DD6D52" w:rsidRDefault="001C6BEC" w:rsidP="00B85241">
            <w:pPr>
              <w:jc w:val="center"/>
              <w:rPr>
                <w:rFonts w:ascii="Arial Narrow" w:hAnsi="Arial Narrow"/>
                <w:color w:val="auto"/>
              </w:rPr>
            </w:pPr>
            <w:r w:rsidRPr="00DD6D52">
              <w:rPr>
                <w:rFonts w:ascii="Arial Narrow" w:hAnsi="Arial Narrow"/>
                <w:color w:val="auto"/>
              </w:rPr>
              <w:t>2500 €</w:t>
            </w:r>
          </w:p>
        </w:tc>
        <w:tc>
          <w:tcPr>
            <w:tcW w:w="1134" w:type="dxa"/>
          </w:tcPr>
          <w:p w14:paraId="2E9DF1F8" w14:textId="77777777" w:rsidR="00563974" w:rsidRPr="007B3A9B" w:rsidRDefault="00563974" w:rsidP="00B85241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43664A02" w14:textId="31208B9F" w:rsidR="00A37ED9" w:rsidRPr="007B3A9B" w:rsidRDefault="007B3A9B" w:rsidP="00A37ED9">
            <w:pPr>
              <w:jc w:val="center"/>
              <w:rPr>
                <w:rFonts w:ascii="Arial Narrow" w:hAnsi="Arial Narrow"/>
                <w:color w:val="auto"/>
              </w:rPr>
            </w:pPr>
            <w:r w:rsidRPr="007B3A9B">
              <w:rPr>
                <w:rFonts w:ascii="Arial Narrow" w:hAnsi="Arial Narrow"/>
                <w:color w:val="auto"/>
              </w:rPr>
              <w:t>7</w:t>
            </w:r>
            <w:r w:rsidR="00A37ED9" w:rsidRPr="007B3A9B">
              <w:rPr>
                <w:rFonts w:ascii="Arial Narrow" w:hAnsi="Arial Narrow"/>
                <w:color w:val="auto"/>
              </w:rPr>
              <w:t>,</w:t>
            </w:r>
            <w:r w:rsidRPr="007B3A9B">
              <w:rPr>
                <w:rFonts w:ascii="Arial Narrow" w:hAnsi="Arial Narrow"/>
                <w:color w:val="auto"/>
                <w:lang w:val="mk-MK"/>
              </w:rPr>
              <w:t>6</w:t>
            </w:r>
            <w:r w:rsidR="00A37ED9" w:rsidRPr="007B3A9B">
              <w:rPr>
                <w:rFonts w:ascii="Arial Narrow" w:hAnsi="Arial Narrow"/>
                <w:color w:val="auto"/>
              </w:rPr>
              <w:t>%</w:t>
            </w:r>
          </w:p>
          <w:p w14:paraId="7F8039C6" w14:textId="4E06947F" w:rsidR="001C6BEC" w:rsidRPr="007B3A9B" w:rsidRDefault="001C6BEC" w:rsidP="00B85241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1CC3408C" w14:textId="427BDB7C" w:rsidR="00A37ED9" w:rsidRPr="007B3A9B" w:rsidRDefault="00A37ED9" w:rsidP="00B85241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6FCD5AC0" w14:textId="123D5AB8" w:rsidR="00A37ED9" w:rsidRPr="007B3A9B" w:rsidRDefault="00A37ED9" w:rsidP="00A37ED9">
            <w:pPr>
              <w:rPr>
                <w:rFonts w:ascii="Arial Narrow" w:hAnsi="Arial Narrow"/>
                <w:color w:val="auto"/>
              </w:rPr>
            </w:pPr>
          </w:p>
          <w:p w14:paraId="56CE0116" w14:textId="77777777" w:rsidR="00A37ED9" w:rsidRPr="007B3A9B" w:rsidRDefault="00A37ED9" w:rsidP="00A37ED9">
            <w:pPr>
              <w:rPr>
                <w:rFonts w:ascii="Arial Narrow" w:hAnsi="Arial Narrow"/>
                <w:color w:val="auto"/>
              </w:rPr>
            </w:pPr>
          </w:p>
          <w:p w14:paraId="0A97495D" w14:textId="77777777" w:rsidR="00E25FF7" w:rsidRPr="007B3A9B" w:rsidRDefault="00E25FF7" w:rsidP="00A37ED9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4D7FCC8F" w14:textId="50074241" w:rsidR="001C6BEC" w:rsidRPr="007B3A9B" w:rsidRDefault="007B3A9B" w:rsidP="00A37ED9">
            <w:pPr>
              <w:jc w:val="center"/>
              <w:rPr>
                <w:rFonts w:ascii="Arial Narrow" w:hAnsi="Arial Narrow"/>
                <w:color w:val="auto"/>
              </w:rPr>
            </w:pPr>
            <w:r w:rsidRPr="007B3A9B">
              <w:rPr>
                <w:rFonts w:ascii="Arial Narrow" w:hAnsi="Arial Narrow"/>
                <w:color w:val="auto"/>
              </w:rPr>
              <w:t>0,8</w:t>
            </w:r>
            <w:r w:rsidR="001C6BEC" w:rsidRPr="007B3A9B">
              <w:rPr>
                <w:rFonts w:ascii="Arial Narrow" w:hAnsi="Arial Narrow"/>
                <w:color w:val="auto"/>
              </w:rPr>
              <w:t>%</w:t>
            </w:r>
          </w:p>
          <w:p w14:paraId="5CC219E2" w14:textId="0C9C3898" w:rsidR="0005702D" w:rsidRPr="007B3A9B" w:rsidRDefault="0005702D" w:rsidP="00B85241">
            <w:pPr>
              <w:jc w:val="center"/>
              <w:rPr>
                <w:rFonts w:ascii="Arial Narrow" w:hAnsi="Arial Narrow"/>
                <w:color w:val="auto"/>
              </w:rPr>
            </w:pPr>
          </w:p>
        </w:tc>
        <w:tc>
          <w:tcPr>
            <w:tcW w:w="1025" w:type="dxa"/>
          </w:tcPr>
          <w:p w14:paraId="0017D6DA" w14:textId="77777777" w:rsidR="00563974" w:rsidRPr="009606E4" w:rsidRDefault="00563974" w:rsidP="00B85241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21070121" w14:textId="11F15B21" w:rsidR="00187BF8" w:rsidRPr="009606E4" w:rsidRDefault="00A37ED9" w:rsidP="00B85241">
            <w:pPr>
              <w:jc w:val="center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>21.250</w:t>
            </w:r>
          </w:p>
          <w:p w14:paraId="335B8FDB" w14:textId="77777777" w:rsidR="00563974" w:rsidRPr="009606E4" w:rsidRDefault="00563974" w:rsidP="00B85241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2CCAE6D4" w14:textId="77777777" w:rsidR="00187BF8" w:rsidRPr="009606E4" w:rsidRDefault="00187BF8" w:rsidP="00B85241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07BBB7C8" w14:textId="77777777" w:rsidR="00A37ED9" w:rsidRDefault="00A37ED9" w:rsidP="00B85241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1DB5AAEA" w14:textId="77777777" w:rsidR="00A37ED9" w:rsidRDefault="00A37ED9" w:rsidP="00B85241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258B3697" w14:textId="77777777" w:rsidR="00E25FF7" w:rsidRDefault="00E25FF7" w:rsidP="00B85241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48D35313" w14:textId="07BE2B2E" w:rsidR="001C6BEC" w:rsidRPr="009606E4" w:rsidRDefault="001C6BEC" w:rsidP="00B85241">
            <w:pPr>
              <w:jc w:val="center"/>
              <w:rPr>
                <w:rFonts w:ascii="Arial Narrow" w:hAnsi="Arial Narrow"/>
                <w:color w:val="auto"/>
              </w:rPr>
            </w:pPr>
            <w:r w:rsidRPr="009606E4">
              <w:rPr>
                <w:rFonts w:ascii="Arial Narrow" w:hAnsi="Arial Narrow"/>
                <w:color w:val="auto"/>
              </w:rPr>
              <w:t>2.125</w:t>
            </w:r>
          </w:p>
          <w:p w14:paraId="1D67EBD0" w14:textId="48DAB6CB" w:rsidR="0005702D" w:rsidRPr="009606E4" w:rsidRDefault="0005702D" w:rsidP="00B85241">
            <w:pPr>
              <w:jc w:val="center"/>
              <w:rPr>
                <w:rFonts w:ascii="Arial Narrow" w:hAnsi="Arial Narrow"/>
                <w:color w:val="auto"/>
              </w:rPr>
            </w:pPr>
          </w:p>
        </w:tc>
      </w:tr>
      <w:tr w:rsidR="00AE1B09" w:rsidRPr="00DD6D52" w14:paraId="0D549239" w14:textId="77777777" w:rsidTr="00994F55">
        <w:trPr>
          <w:trHeight w:val="482"/>
          <w:jc w:val="center"/>
        </w:trPr>
        <w:tc>
          <w:tcPr>
            <w:tcW w:w="2022" w:type="dxa"/>
            <w:tcBorders>
              <w:bottom w:val="single" w:sz="12" w:space="0" w:color="00808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24C3CE0D" w14:textId="28B7F40D" w:rsidR="00682916" w:rsidRPr="00DD6D52" w:rsidRDefault="00682916" w:rsidP="00AE1B09">
            <w:pPr>
              <w:rPr>
                <w:rFonts w:ascii="Arial Narrow" w:hAnsi="Arial Narrow"/>
                <w:b/>
                <w:color w:val="auto"/>
              </w:rPr>
            </w:pPr>
            <w:r w:rsidRPr="00DD6D52">
              <w:rPr>
                <w:rFonts w:ascii="Arial Narrow" w:hAnsi="Arial Narrow"/>
                <w:b/>
                <w:color w:val="auto"/>
              </w:rPr>
              <w:t>6</w:t>
            </w:r>
            <w:r w:rsidRPr="00DD6D52">
              <w:rPr>
                <w:rFonts w:ascii="Arial Narrow" w:hAnsi="Arial Narrow"/>
                <w:color w:val="auto"/>
              </w:rPr>
              <w:t>. Preparation of the Programme measures and measures implementation</w:t>
            </w:r>
          </w:p>
        </w:tc>
        <w:tc>
          <w:tcPr>
            <w:tcW w:w="5896" w:type="dxa"/>
            <w:tcBorders>
              <w:bottom w:val="single" w:sz="12" w:space="0" w:color="00808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1712E281" w14:textId="77777777" w:rsidR="001F5F53" w:rsidRPr="001F5F53" w:rsidRDefault="001F5F53" w:rsidP="001F5F53">
            <w:pPr>
              <w:pStyle w:val="ListParagraph"/>
              <w:numPr>
                <w:ilvl w:val="0"/>
                <w:numId w:val="52"/>
              </w:numPr>
              <w:rPr>
                <w:rFonts w:ascii="Arial Narrow" w:hAnsi="Arial Narrow"/>
                <w:b/>
                <w:vanish/>
                <w:color w:val="auto"/>
              </w:rPr>
            </w:pPr>
          </w:p>
          <w:p w14:paraId="629A60C9" w14:textId="77777777" w:rsidR="001F5F53" w:rsidRPr="001F5F53" w:rsidRDefault="001F5F53" w:rsidP="001F5F53">
            <w:pPr>
              <w:pStyle w:val="ListParagraph"/>
              <w:numPr>
                <w:ilvl w:val="0"/>
                <w:numId w:val="52"/>
              </w:numPr>
              <w:rPr>
                <w:rFonts w:ascii="Arial Narrow" w:hAnsi="Arial Narrow"/>
                <w:b/>
                <w:vanish/>
                <w:color w:val="auto"/>
              </w:rPr>
            </w:pPr>
          </w:p>
          <w:p w14:paraId="25D7C451" w14:textId="4A881BAC" w:rsidR="00CD5CE7" w:rsidRPr="00DD6D52" w:rsidRDefault="00D06656" w:rsidP="001F5F53">
            <w:pPr>
              <w:pStyle w:val="ListParagraph"/>
              <w:numPr>
                <w:ilvl w:val="1"/>
                <w:numId w:val="52"/>
              </w:numPr>
              <w:rPr>
                <w:rFonts w:ascii="Arial Narrow" w:hAnsi="Arial Narrow"/>
                <w:b/>
                <w:color w:val="auto"/>
                <w:lang w:val="mk-MK"/>
              </w:rPr>
            </w:pPr>
            <w:r>
              <w:rPr>
                <w:rFonts w:ascii="Arial Narrow" w:hAnsi="Arial Narrow"/>
                <w:b/>
                <w:color w:val="auto"/>
              </w:rPr>
              <w:t xml:space="preserve">Update </w:t>
            </w:r>
            <w:r w:rsidR="00CD5CE7" w:rsidRPr="00DD6D52">
              <w:rPr>
                <w:rFonts w:ascii="Arial Narrow" w:hAnsi="Arial Narrow"/>
                <w:b/>
                <w:color w:val="auto"/>
              </w:rPr>
              <w:t xml:space="preserve">of AFSARD procedures </w:t>
            </w:r>
            <w:r w:rsidR="004C452A" w:rsidRPr="00DD6D52">
              <w:rPr>
                <w:rFonts w:ascii="Arial Narrow" w:hAnsi="Arial Narrow"/>
                <w:b/>
                <w:color w:val="auto"/>
              </w:rPr>
              <w:t xml:space="preserve">related to </w:t>
            </w:r>
            <w:r w:rsidR="00CD5CE7" w:rsidRPr="00DD6D52">
              <w:rPr>
                <w:rFonts w:ascii="Arial Narrow" w:hAnsi="Arial Narrow"/>
                <w:b/>
                <w:color w:val="auto"/>
              </w:rPr>
              <w:t>the criteria</w:t>
            </w:r>
            <w:r w:rsidR="004C452A" w:rsidRPr="00DD6D52">
              <w:rPr>
                <w:rFonts w:ascii="Arial Narrow" w:hAnsi="Arial Narrow"/>
                <w:b/>
                <w:color w:val="auto"/>
              </w:rPr>
              <w:t xml:space="preserve"> under M6 “Rural Public Infrastructure”</w:t>
            </w:r>
            <w:r w:rsidR="00CD5CE7" w:rsidRPr="00DD6D52">
              <w:rPr>
                <w:rFonts w:ascii="Arial Narrow" w:hAnsi="Arial Narrow"/>
                <w:b/>
                <w:color w:val="auto"/>
              </w:rPr>
              <w:t xml:space="preserve"> of the</w:t>
            </w:r>
            <w:r w:rsidR="004C452A" w:rsidRPr="00DD6D52">
              <w:rPr>
                <w:rFonts w:ascii="Arial Narrow" w:hAnsi="Arial Narrow"/>
                <w:b/>
                <w:color w:val="auto"/>
              </w:rPr>
              <w:t xml:space="preserve"> IPARD III P</w:t>
            </w:r>
            <w:r w:rsidR="00CD5CE7" w:rsidRPr="00DD6D52">
              <w:rPr>
                <w:rFonts w:ascii="Arial Narrow" w:hAnsi="Arial Narrow"/>
                <w:b/>
                <w:color w:val="auto"/>
              </w:rPr>
              <w:t xml:space="preserve">rogramme </w:t>
            </w:r>
          </w:p>
          <w:p w14:paraId="6C0EF39D" w14:textId="0E8E5E10" w:rsidR="00F95073" w:rsidRPr="00DD6D52" w:rsidRDefault="00F95073" w:rsidP="00284D38">
            <w:pPr>
              <w:pStyle w:val="ListParagraph"/>
              <w:ind w:left="357"/>
              <w:rPr>
                <w:rFonts w:ascii="Arial Narrow" w:hAnsi="Arial Narrow"/>
                <w:color w:val="auto"/>
                <w:lang w:val="mk-MK"/>
              </w:rPr>
            </w:pPr>
            <w:r w:rsidRPr="00DD6D52">
              <w:rPr>
                <w:rFonts w:ascii="Arial Narrow" w:hAnsi="Arial Narrow"/>
                <w:color w:val="auto"/>
                <w:lang w:val="mk-MK"/>
              </w:rPr>
              <w:t>(</w:t>
            </w:r>
            <w:r w:rsidRPr="00DD6D52">
              <w:rPr>
                <w:rFonts w:ascii="Arial Narrow" w:hAnsi="Arial Narrow"/>
                <w:color w:val="auto"/>
              </w:rPr>
              <w:t xml:space="preserve">accommodation, </w:t>
            </w:r>
            <w:r w:rsidRPr="00DD6D52">
              <w:rPr>
                <w:rFonts w:ascii="Arial Narrow" w:hAnsi="Arial Narrow"/>
                <w:color w:val="auto"/>
                <w:lang w:val="mk-MK"/>
              </w:rPr>
              <w:t>meeting premises, meeting materials and catering services)</w:t>
            </w:r>
          </w:p>
          <w:p w14:paraId="4804F9C0" w14:textId="77777777" w:rsidR="00B92FE3" w:rsidRPr="00DD6D52" w:rsidRDefault="00B92FE3" w:rsidP="00F43CCC">
            <w:pPr>
              <w:rPr>
                <w:rFonts w:ascii="Arial Narrow" w:hAnsi="Arial Narrow"/>
                <w:b/>
                <w:color w:val="auto"/>
              </w:rPr>
            </w:pPr>
          </w:p>
          <w:p w14:paraId="67D77114" w14:textId="0DBD296D" w:rsidR="00682916" w:rsidRPr="00DD6D52" w:rsidRDefault="00682916" w:rsidP="00284D38">
            <w:pPr>
              <w:pStyle w:val="ListParagraph"/>
              <w:numPr>
                <w:ilvl w:val="1"/>
                <w:numId w:val="52"/>
              </w:numPr>
              <w:rPr>
                <w:rFonts w:ascii="Arial Narrow" w:hAnsi="Arial Narrow"/>
                <w:b/>
                <w:color w:val="auto"/>
                <w:lang w:val="mk-MK"/>
              </w:rPr>
            </w:pPr>
            <w:r w:rsidRPr="00DD6D52">
              <w:rPr>
                <w:rFonts w:ascii="Arial Narrow" w:hAnsi="Arial Narrow"/>
                <w:b/>
                <w:color w:val="auto"/>
                <w:lang w:val="mk-MK"/>
              </w:rPr>
              <w:t>Stationary</w:t>
            </w:r>
          </w:p>
          <w:p w14:paraId="7EABD575" w14:textId="77777777" w:rsidR="00682916" w:rsidRDefault="00682916" w:rsidP="00284D38">
            <w:pPr>
              <w:pStyle w:val="ListParagraph"/>
              <w:ind w:left="403"/>
              <w:rPr>
                <w:rFonts w:ascii="Arial Narrow" w:hAnsi="Arial Narrow"/>
                <w:color w:val="auto"/>
              </w:rPr>
            </w:pPr>
            <w:r w:rsidRPr="00DD6D52">
              <w:rPr>
                <w:rFonts w:ascii="Arial Narrow" w:hAnsi="Arial Narrow"/>
                <w:color w:val="auto"/>
              </w:rPr>
              <w:t>Office supply</w:t>
            </w:r>
          </w:p>
          <w:p w14:paraId="2128D8D9" w14:textId="77777777" w:rsidR="00D46049" w:rsidRDefault="00D46049" w:rsidP="00284D38">
            <w:pPr>
              <w:pStyle w:val="ListParagraph"/>
              <w:ind w:left="403"/>
              <w:rPr>
                <w:rFonts w:ascii="Arial Narrow" w:hAnsi="Arial Narrow"/>
                <w:color w:val="auto"/>
              </w:rPr>
            </w:pPr>
          </w:p>
          <w:p w14:paraId="02C5CA54" w14:textId="2DE55315" w:rsidR="00EB3E61" w:rsidRPr="00EB3E61" w:rsidRDefault="00EB3E61" w:rsidP="001F5F53">
            <w:pPr>
              <w:pStyle w:val="ListParagraph"/>
              <w:numPr>
                <w:ilvl w:val="1"/>
                <w:numId w:val="52"/>
              </w:numPr>
              <w:rPr>
                <w:rFonts w:ascii="Arial Narrow" w:hAnsi="Arial Narrow"/>
                <w:b/>
                <w:color w:val="auto"/>
              </w:rPr>
            </w:pPr>
            <w:r w:rsidRPr="00EB3E61">
              <w:rPr>
                <w:rFonts w:ascii="Arial Narrow" w:hAnsi="Arial Narrow"/>
                <w:b/>
                <w:color w:val="auto"/>
                <w:lang w:val="en"/>
              </w:rPr>
              <w:t xml:space="preserve">Engagement of professional assistance for the preparation of the Technical Specification (ToR) for the procurement of a service – assistance with the introduction of a system of </w:t>
            </w:r>
            <w:r w:rsidRPr="00EB3E61">
              <w:rPr>
                <w:rFonts w:ascii="Arial Narrow" w:hAnsi="Arial Narrow"/>
                <w:b/>
                <w:color w:val="auto"/>
              </w:rPr>
              <w:t xml:space="preserve">Simplified cost option </w:t>
            </w:r>
            <w:r w:rsidR="003024ED" w:rsidRPr="00EB3E61">
              <w:rPr>
                <w:rFonts w:ascii="Arial Narrow" w:hAnsi="Arial Narrow"/>
                <w:b/>
                <w:color w:val="auto"/>
                <w:lang w:val="mk-MK"/>
              </w:rPr>
              <w:t>(</w:t>
            </w:r>
            <w:r w:rsidR="003024ED">
              <w:rPr>
                <w:rFonts w:ascii="Arial Narrow" w:hAnsi="Arial Narrow"/>
                <w:b/>
                <w:color w:val="auto"/>
                <w:lang w:val="lv-LV"/>
              </w:rPr>
              <w:t>flat-rate, unit cost, lump sums)</w:t>
            </w:r>
            <w:r w:rsidRPr="00EB3E61">
              <w:rPr>
                <w:rFonts w:ascii="Arial Narrow" w:hAnsi="Arial Narrow"/>
                <w:b/>
                <w:color w:val="auto"/>
              </w:rPr>
              <w:t>)</w:t>
            </w:r>
          </w:p>
          <w:p w14:paraId="3F02327A" w14:textId="22C83AB8" w:rsidR="00D46049" w:rsidRPr="00EB3E61" w:rsidRDefault="00EB3E61" w:rsidP="004D4DC4">
            <w:pPr>
              <w:ind w:left="357"/>
              <w:rPr>
                <w:rFonts w:ascii="Arial Narrow" w:hAnsi="Arial Narrow"/>
                <w:color w:val="auto"/>
              </w:rPr>
            </w:pPr>
            <w:r w:rsidRPr="00DD6D52">
              <w:rPr>
                <w:rFonts w:ascii="Arial Narrow" w:hAnsi="Arial Narrow"/>
                <w:color w:val="auto"/>
              </w:rPr>
              <w:t>(expert services)</w:t>
            </w:r>
          </w:p>
        </w:tc>
        <w:tc>
          <w:tcPr>
            <w:tcW w:w="1587" w:type="dxa"/>
            <w:tcBorders>
              <w:bottom w:val="single" w:sz="12" w:space="0" w:color="00808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14:paraId="5181E379" w14:textId="77777777" w:rsidR="00E25FF7" w:rsidRDefault="00E25FF7" w:rsidP="00284D38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52575992" w14:textId="16FC55DF" w:rsidR="00EB3E61" w:rsidRPr="00DD6D52" w:rsidRDefault="00EB3E61" w:rsidP="00284D38">
            <w:pPr>
              <w:jc w:val="center"/>
              <w:rPr>
                <w:rFonts w:ascii="Arial Narrow" w:hAnsi="Arial Narrow"/>
                <w:color w:val="auto"/>
              </w:rPr>
            </w:pPr>
          </w:p>
        </w:tc>
        <w:tc>
          <w:tcPr>
            <w:tcW w:w="1260" w:type="dxa"/>
            <w:tcBorders>
              <w:bottom w:val="single" w:sz="12" w:space="0" w:color="00808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14:paraId="4F386CB4" w14:textId="2532970D" w:rsidR="00682916" w:rsidRPr="00DD6D52" w:rsidRDefault="00356AB5" w:rsidP="00284D38">
            <w:pPr>
              <w:jc w:val="center"/>
              <w:rPr>
                <w:rFonts w:ascii="Arial Narrow" w:hAnsi="Arial Narrow"/>
                <w:color w:val="auto"/>
              </w:rPr>
            </w:pPr>
            <w:r w:rsidRPr="00DD6D52">
              <w:rPr>
                <w:rFonts w:ascii="Arial Narrow" w:hAnsi="Arial Narrow"/>
                <w:color w:val="auto"/>
              </w:rPr>
              <w:t>2.500</w:t>
            </w:r>
          </w:p>
          <w:p w14:paraId="67198045" w14:textId="77777777" w:rsidR="00222FB5" w:rsidRPr="00DD6D52" w:rsidRDefault="00222FB5" w:rsidP="00284D38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5A15D7F9" w14:textId="77777777" w:rsidR="00AC2BAF" w:rsidRPr="00DD6D52" w:rsidRDefault="00AC2BAF" w:rsidP="002C6DE2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2FF14519" w14:textId="77777777" w:rsidR="00AC2BAF" w:rsidRPr="00DD6D52" w:rsidRDefault="00AC2BAF" w:rsidP="00284D38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51D675A1" w14:textId="77777777" w:rsidR="00AC2BAF" w:rsidRPr="00DD6D52" w:rsidRDefault="00AC2BAF" w:rsidP="00284D38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085A039B" w14:textId="77777777" w:rsidR="00187BF8" w:rsidRDefault="00187BF8" w:rsidP="002C6DE2">
            <w:pPr>
              <w:jc w:val="center"/>
              <w:rPr>
                <w:rFonts w:ascii="Arial Narrow" w:hAnsi="Arial Narrow"/>
                <w:color w:val="auto"/>
              </w:rPr>
            </w:pPr>
            <w:r w:rsidRPr="00DD6D52">
              <w:rPr>
                <w:rFonts w:ascii="Arial Narrow" w:hAnsi="Arial Narrow"/>
                <w:color w:val="auto"/>
              </w:rPr>
              <w:t>2.500</w:t>
            </w:r>
          </w:p>
          <w:p w14:paraId="00491280" w14:textId="77777777" w:rsidR="00EB3E61" w:rsidRDefault="00EB3E61" w:rsidP="002C6DE2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0E576D07" w14:textId="77777777" w:rsidR="00EB3E61" w:rsidRDefault="00EB3E61" w:rsidP="002C6DE2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7C141B6A" w14:textId="4AFE65AF" w:rsidR="00EB3E61" w:rsidRPr="00DD6D52" w:rsidRDefault="00EB3E61" w:rsidP="002C6DE2">
            <w:pPr>
              <w:jc w:val="center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>14.000</w:t>
            </w:r>
          </w:p>
        </w:tc>
        <w:tc>
          <w:tcPr>
            <w:tcW w:w="1928" w:type="dxa"/>
            <w:tcBorders>
              <w:bottom w:val="single" w:sz="12" w:space="0" w:color="00808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14:paraId="13ACD8BB" w14:textId="4D57A78E" w:rsidR="00682916" w:rsidRPr="00DD6D52" w:rsidRDefault="00356AB5" w:rsidP="00284D38">
            <w:pPr>
              <w:jc w:val="center"/>
              <w:rPr>
                <w:rFonts w:ascii="Arial Narrow" w:hAnsi="Arial Narrow"/>
                <w:color w:val="auto"/>
              </w:rPr>
            </w:pPr>
            <w:r w:rsidRPr="00DD6D52">
              <w:rPr>
                <w:rFonts w:ascii="Arial Narrow" w:hAnsi="Arial Narrow"/>
                <w:color w:val="auto"/>
                <w:lang w:val="mk-MK"/>
              </w:rPr>
              <w:t xml:space="preserve">Procedure under 2500 </w:t>
            </w:r>
            <w:r w:rsidR="00143E4B" w:rsidRPr="00DD6D52">
              <w:rPr>
                <w:rFonts w:ascii="Arial Narrow" w:hAnsi="Arial Narrow"/>
                <w:color w:val="auto"/>
              </w:rPr>
              <w:t>€</w:t>
            </w:r>
          </w:p>
          <w:p w14:paraId="7A7896BA" w14:textId="77777777" w:rsidR="00222FB5" w:rsidRPr="00DD6D52" w:rsidRDefault="00222FB5" w:rsidP="00284D38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01D42A05" w14:textId="77777777" w:rsidR="00AC2BAF" w:rsidRPr="00DD6D52" w:rsidRDefault="00AC2BAF" w:rsidP="002C6DE2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0C24BAC3" w14:textId="77777777" w:rsidR="00AC2BAF" w:rsidRPr="00DD6D52" w:rsidRDefault="00AC2BAF" w:rsidP="00284D38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519F398B" w14:textId="77777777" w:rsidR="00F43CCC" w:rsidRDefault="00187BF8" w:rsidP="002C6DE2">
            <w:pPr>
              <w:jc w:val="center"/>
              <w:rPr>
                <w:rFonts w:ascii="Arial Narrow" w:hAnsi="Arial Narrow"/>
                <w:color w:val="auto"/>
              </w:rPr>
            </w:pPr>
            <w:r w:rsidRPr="00DD6D52">
              <w:rPr>
                <w:rFonts w:ascii="Arial Narrow" w:hAnsi="Arial Narrow"/>
                <w:color w:val="auto"/>
              </w:rPr>
              <w:t>Procedure under 2500 €</w:t>
            </w:r>
          </w:p>
          <w:p w14:paraId="646F5B77" w14:textId="77777777" w:rsidR="00EB3E61" w:rsidRDefault="00EB3E61" w:rsidP="002C6DE2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5A670AA6" w14:textId="1F14D97F" w:rsidR="00EB3E61" w:rsidRPr="00DD6D52" w:rsidRDefault="00EB3E61" w:rsidP="002C6DE2">
            <w:pPr>
              <w:jc w:val="center"/>
              <w:rPr>
                <w:rFonts w:ascii="Arial Narrow" w:hAnsi="Arial Narrow"/>
                <w:color w:val="auto"/>
              </w:rPr>
            </w:pPr>
            <w:r w:rsidRPr="00DD6D52">
              <w:rPr>
                <w:rFonts w:ascii="Arial Narrow" w:hAnsi="Arial Narrow"/>
                <w:color w:val="auto"/>
              </w:rPr>
              <w:t>Simplified procedure</w:t>
            </w:r>
          </w:p>
        </w:tc>
        <w:tc>
          <w:tcPr>
            <w:tcW w:w="1134" w:type="dxa"/>
            <w:tcBorders>
              <w:bottom w:val="single" w:sz="12" w:space="0" w:color="00808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14:paraId="04F74F56" w14:textId="6E497EA3" w:rsidR="00187BF8" w:rsidRPr="007B3A9B" w:rsidRDefault="007B3A9B" w:rsidP="00284D38">
            <w:pPr>
              <w:jc w:val="center"/>
              <w:rPr>
                <w:rFonts w:ascii="Arial Narrow" w:hAnsi="Arial Narrow"/>
                <w:color w:val="auto"/>
              </w:rPr>
            </w:pPr>
            <w:r w:rsidRPr="007B3A9B">
              <w:rPr>
                <w:rFonts w:ascii="Arial Narrow" w:hAnsi="Arial Narrow"/>
                <w:color w:val="auto"/>
              </w:rPr>
              <w:t>0,8</w:t>
            </w:r>
            <w:r w:rsidR="00474250" w:rsidRPr="007B3A9B">
              <w:rPr>
                <w:rFonts w:ascii="Arial Narrow" w:hAnsi="Arial Narrow"/>
                <w:color w:val="auto"/>
              </w:rPr>
              <w:t>%</w:t>
            </w:r>
          </w:p>
          <w:p w14:paraId="713D0326" w14:textId="77777777" w:rsidR="00474250" w:rsidRPr="007B3A9B" w:rsidRDefault="00474250" w:rsidP="00284D38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7716C776" w14:textId="6013AB83" w:rsidR="007D50B4" w:rsidRPr="007B3A9B" w:rsidRDefault="007D50B4" w:rsidP="00284D38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6DA7AB36" w14:textId="77777777" w:rsidR="00222FB5" w:rsidRPr="007B3A9B" w:rsidRDefault="00222FB5" w:rsidP="00284D38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561E4AEF" w14:textId="77777777" w:rsidR="007D50B4" w:rsidRPr="007B3A9B" w:rsidRDefault="007D50B4" w:rsidP="00284D38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7DE89AE0" w14:textId="68DB4252" w:rsidR="007D50B4" w:rsidRPr="007B3A9B" w:rsidRDefault="007B3A9B" w:rsidP="00BE0720">
            <w:pPr>
              <w:jc w:val="center"/>
              <w:rPr>
                <w:rFonts w:ascii="Arial Narrow" w:hAnsi="Arial Narrow"/>
                <w:color w:val="auto"/>
              </w:rPr>
            </w:pPr>
            <w:r w:rsidRPr="007B3A9B">
              <w:rPr>
                <w:rFonts w:ascii="Arial Narrow" w:hAnsi="Arial Narrow"/>
                <w:color w:val="auto"/>
              </w:rPr>
              <w:t>0,8</w:t>
            </w:r>
            <w:r w:rsidR="007D50B4" w:rsidRPr="007B3A9B">
              <w:rPr>
                <w:rFonts w:ascii="Arial Narrow" w:hAnsi="Arial Narrow"/>
                <w:color w:val="auto"/>
              </w:rPr>
              <w:t>%</w:t>
            </w:r>
          </w:p>
          <w:p w14:paraId="5F8A76FD" w14:textId="77777777" w:rsidR="00EB3E61" w:rsidRPr="007B3A9B" w:rsidRDefault="00EB3E61" w:rsidP="00BE0720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5E03AC3D" w14:textId="77777777" w:rsidR="00EB3E61" w:rsidRPr="007B3A9B" w:rsidRDefault="00EB3E61" w:rsidP="00BE0720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2A6CA87F" w14:textId="6225648D" w:rsidR="00EB3E61" w:rsidRPr="007B3A9B" w:rsidRDefault="007B3A9B" w:rsidP="00CC06A2">
            <w:pPr>
              <w:jc w:val="center"/>
              <w:rPr>
                <w:rFonts w:ascii="Arial Narrow" w:hAnsi="Arial Narrow"/>
                <w:color w:val="auto"/>
              </w:rPr>
            </w:pPr>
            <w:r w:rsidRPr="007B3A9B">
              <w:rPr>
                <w:rFonts w:ascii="Arial Narrow" w:hAnsi="Arial Narrow"/>
                <w:color w:val="auto"/>
              </w:rPr>
              <w:t>4</w:t>
            </w:r>
            <w:r w:rsidR="00F9717C" w:rsidRPr="007B3A9B">
              <w:rPr>
                <w:rFonts w:ascii="Arial Narrow" w:hAnsi="Arial Narrow"/>
                <w:color w:val="auto"/>
              </w:rPr>
              <w:t>,</w:t>
            </w:r>
            <w:r w:rsidRPr="007B3A9B">
              <w:rPr>
                <w:rFonts w:ascii="Arial Narrow" w:hAnsi="Arial Narrow"/>
                <w:color w:val="auto"/>
              </w:rPr>
              <w:t>2</w:t>
            </w:r>
            <w:r w:rsidR="00EB3E61" w:rsidRPr="007B3A9B">
              <w:rPr>
                <w:rFonts w:ascii="Arial Narrow" w:hAnsi="Arial Narrow"/>
                <w:color w:val="auto"/>
              </w:rPr>
              <w:t>%</w:t>
            </w:r>
          </w:p>
        </w:tc>
        <w:tc>
          <w:tcPr>
            <w:tcW w:w="1025" w:type="dxa"/>
            <w:tcBorders>
              <w:bottom w:val="single" w:sz="12" w:space="0" w:color="00808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14:paraId="6ECC9DD2" w14:textId="0424FD11" w:rsidR="005D2275" w:rsidRPr="009606E4" w:rsidRDefault="005D2275" w:rsidP="00284D38">
            <w:pPr>
              <w:jc w:val="center"/>
              <w:rPr>
                <w:rFonts w:ascii="Arial Narrow" w:hAnsi="Arial Narrow"/>
                <w:color w:val="auto"/>
              </w:rPr>
            </w:pPr>
            <w:r w:rsidRPr="009606E4">
              <w:rPr>
                <w:rFonts w:ascii="Arial Narrow" w:hAnsi="Arial Narrow"/>
                <w:color w:val="auto"/>
              </w:rPr>
              <w:t>2.125</w:t>
            </w:r>
          </w:p>
          <w:p w14:paraId="02F10CFE" w14:textId="77777777" w:rsidR="007D50B4" w:rsidRPr="009606E4" w:rsidRDefault="007D50B4" w:rsidP="00284D38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045B6722" w14:textId="265250BA" w:rsidR="007D50B4" w:rsidRDefault="007D50B4" w:rsidP="00284D38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3EEFB8ED" w14:textId="77777777" w:rsidR="00222FB5" w:rsidRPr="009606E4" w:rsidRDefault="00222FB5" w:rsidP="00284D38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35D0CFFF" w14:textId="77777777" w:rsidR="007D50B4" w:rsidRPr="009606E4" w:rsidRDefault="007D50B4" w:rsidP="00284D38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3B7D2BF7" w14:textId="0987C144" w:rsidR="00682916" w:rsidRPr="009606E4" w:rsidRDefault="00682916" w:rsidP="007D50B4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9606E4">
              <w:rPr>
                <w:rFonts w:ascii="Arial Narrow" w:hAnsi="Arial Narrow"/>
                <w:color w:val="auto"/>
                <w:lang w:val="mk-MK"/>
              </w:rPr>
              <w:t>2.125</w:t>
            </w:r>
          </w:p>
          <w:p w14:paraId="5D0A8EF9" w14:textId="77777777" w:rsidR="00B85241" w:rsidRPr="009606E4" w:rsidRDefault="00B85241" w:rsidP="007D50B4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791BBFFE" w14:textId="77777777" w:rsidR="00B85241" w:rsidRPr="009606E4" w:rsidRDefault="00B85241" w:rsidP="007D50B4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2588D4B3" w14:textId="3C3FA91E" w:rsidR="005D2275" w:rsidRPr="009606E4" w:rsidRDefault="005033F6" w:rsidP="00EF6DAE">
            <w:pPr>
              <w:jc w:val="center"/>
              <w:rPr>
                <w:rFonts w:ascii="Arial Narrow" w:hAnsi="Arial Narrow"/>
                <w:color w:val="auto"/>
              </w:rPr>
            </w:pPr>
            <w:r w:rsidRPr="009606E4">
              <w:rPr>
                <w:rFonts w:ascii="Arial Narrow" w:hAnsi="Arial Narrow"/>
                <w:color w:val="auto"/>
              </w:rPr>
              <w:t>11.900</w:t>
            </w:r>
          </w:p>
        </w:tc>
      </w:tr>
      <w:tr w:rsidR="00682916" w:rsidRPr="00DD6D52" w14:paraId="32DD31CE" w14:textId="77777777" w:rsidTr="00994F55">
        <w:trPr>
          <w:trHeight w:val="20"/>
          <w:jc w:val="center"/>
        </w:trPr>
        <w:tc>
          <w:tcPr>
            <w:tcW w:w="202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3475521" w14:textId="77777777" w:rsidR="00682916" w:rsidRPr="00DD6D52" w:rsidRDefault="00682916">
            <w:pPr>
              <w:rPr>
                <w:rFonts w:ascii="Arial Narrow" w:hAnsi="Arial Narrow"/>
                <w:b/>
                <w:color w:val="auto"/>
              </w:rPr>
            </w:pPr>
            <w:r w:rsidRPr="00DD6D52">
              <w:rPr>
                <w:rFonts w:ascii="Arial Narrow" w:hAnsi="Arial Narrow"/>
                <w:b/>
                <w:color w:val="auto"/>
              </w:rPr>
              <w:t xml:space="preserve">7. </w:t>
            </w:r>
            <w:r w:rsidRPr="00DD6D52">
              <w:rPr>
                <w:rFonts w:ascii="Arial Narrow" w:hAnsi="Arial Narrow"/>
                <w:color w:val="auto"/>
              </w:rPr>
              <w:t>Evaluations of the IPARD Programme</w:t>
            </w:r>
          </w:p>
        </w:tc>
        <w:tc>
          <w:tcPr>
            <w:tcW w:w="58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EA29FF2" w14:textId="77777777" w:rsidR="00997105" w:rsidRDefault="00997105">
            <w:pPr>
              <w:pStyle w:val="ListParagraph"/>
              <w:numPr>
                <w:ilvl w:val="1"/>
                <w:numId w:val="38"/>
              </w:numPr>
              <w:rPr>
                <w:rFonts w:ascii="Arial Narrow" w:hAnsi="Arial Narrow"/>
                <w:b/>
                <w:color w:val="auto"/>
              </w:rPr>
            </w:pPr>
            <w:r>
              <w:rPr>
                <w:rFonts w:ascii="Arial Narrow" w:hAnsi="Arial Narrow"/>
                <w:b/>
                <w:color w:val="auto"/>
              </w:rPr>
              <w:t>Workshop for strengthening of capacities for evaluation and determination of expected results</w:t>
            </w:r>
          </w:p>
          <w:p w14:paraId="0B1268B4" w14:textId="13A802A9" w:rsidR="00997105" w:rsidRDefault="00997105">
            <w:pPr>
              <w:pStyle w:val="ListParagraph"/>
              <w:ind w:left="360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>(expert, meeting premises, catering services and accommodation)</w:t>
            </w:r>
          </w:p>
          <w:p w14:paraId="2F7AC01F" w14:textId="77777777" w:rsidR="00B43931" w:rsidRDefault="00B43931">
            <w:pPr>
              <w:pStyle w:val="ListParagraph"/>
              <w:ind w:left="360"/>
              <w:rPr>
                <w:rFonts w:ascii="Arial Narrow" w:hAnsi="Arial Narrow"/>
                <w:color w:val="auto"/>
              </w:rPr>
            </w:pPr>
          </w:p>
          <w:p w14:paraId="4183D38D" w14:textId="272D2C8A" w:rsidR="0090198B" w:rsidRPr="00DD6D52" w:rsidRDefault="00DD6D52">
            <w:pPr>
              <w:pStyle w:val="ListParagraph"/>
              <w:numPr>
                <w:ilvl w:val="1"/>
                <w:numId w:val="38"/>
              </w:numPr>
              <w:rPr>
                <w:rFonts w:ascii="Arial Narrow" w:hAnsi="Arial Narrow"/>
                <w:b/>
                <w:color w:val="auto"/>
              </w:rPr>
            </w:pPr>
            <w:r>
              <w:rPr>
                <w:rFonts w:ascii="Arial Narrow" w:hAnsi="Arial Narrow"/>
                <w:b/>
                <w:color w:val="auto"/>
              </w:rPr>
              <w:t>Follow</w:t>
            </w:r>
            <w:r w:rsidR="00CD5CE7" w:rsidRPr="00DD6D52">
              <w:rPr>
                <w:rFonts w:ascii="Arial Narrow" w:hAnsi="Arial Narrow"/>
                <w:b/>
                <w:color w:val="auto"/>
              </w:rPr>
              <w:t xml:space="preserve">-up </w:t>
            </w:r>
            <w:r w:rsidR="003957DC">
              <w:rPr>
                <w:rFonts w:ascii="Arial Narrow" w:hAnsi="Arial Narrow"/>
                <w:b/>
                <w:color w:val="auto"/>
              </w:rPr>
              <w:t>(</w:t>
            </w:r>
            <w:r w:rsidR="00CD5CE7" w:rsidRPr="00DD6D52">
              <w:rPr>
                <w:rFonts w:ascii="Arial Narrow" w:hAnsi="Arial Narrow"/>
                <w:b/>
                <w:color w:val="auto"/>
              </w:rPr>
              <w:t>w</w:t>
            </w:r>
            <w:r w:rsidR="0090198B" w:rsidRPr="00DD6D52">
              <w:rPr>
                <w:rFonts w:ascii="Arial Narrow" w:hAnsi="Arial Narrow"/>
                <w:b/>
                <w:color w:val="auto"/>
              </w:rPr>
              <w:t>orkshop</w:t>
            </w:r>
            <w:r w:rsidR="003957DC">
              <w:rPr>
                <w:rFonts w:ascii="Arial Narrow" w:hAnsi="Arial Narrow"/>
                <w:b/>
                <w:color w:val="auto"/>
              </w:rPr>
              <w:t>)</w:t>
            </w:r>
            <w:r w:rsidR="0090198B" w:rsidRPr="00DD6D52">
              <w:rPr>
                <w:rFonts w:ascii="Arial Narrow" w:hAnsi="Arial Narrow"/>
                <w:b/>
                <w:color w:val="auto"/>
              </w:rPr>
              <w:t xml:space="preserve"> for strengthening of capacities for evaluation and determination of expected results</w:t>
            </w:r>
          </w:p>
          <w:p w14:paraId="5299B452" w14:textId="22A2AC3D" w:rsidR="00682916" w:rsidRPr="00DD6D52" w:rsidRDefault="00CD5CE7">
            <w:pPr>
              <w:pStyle w:val="ListParagraph"/>
              <w:ind w:left="360"/>
            </w:pPr>
            <w:r w:rsidRPr="00DD6D52">
              <w:rPr>
                <w:rFonts w:ascii="Arial Narrow" w:hAnsi="Arial Narrow"/>
                <w:color w:val="auto"/>
              </w:rPr>
              <w:lastRenderedPageBreak/>
              <w:t>(</w:t>
            </w:r>
            <w:r w:rsidR="0090198B" w:rsidRPr="00DD6D52">
              <w:rPr>
                <w:rFonts w:ascii="Arial Narrow" w:hAnsi="Arial Narrow"/>
                <w:color w:val="auto"/>
              </w:rPr>
              <w:t>meeting premises, catering services and accommodation)</w:t>
            </w:r>
          </w:p>
        </w:tc>
        <w:tc>
          <w:tcPr>
            <w:tcW w:w="1587" w:type="dxa"/>
            <w:shd w:val="clear" w:color="auto" w:fill="auto"/>
            <w:tcMar>
              <w:top w:w="28" w:type="dxa"/>
              <w:bottom w:w="28" w:type="dxa"/>
            </w:tcMar>
          </w:tcPr>
          <w:p w14:paraId="6DA785C1" w14:textId="5BAE51BB" w:rsidR="00682916" w:rsidRPr="00DD6D52" w:rsidRDefault="00682916">
            <w:pPr>
              <w:jc w:val="center"/>
              <w:rPr>
                <w:rFonts w:ascii="Arial Narrow" w:hAnsi="Arial Narrow"/>
                <w:color w:val="auto"/>
              </w:rPr>
            </w:pPr>
          </w:p>
        </w:tc>
        <w:tc>
          <w:tcPr>
            <w:tcW w:w="1260" w:type="dxa"/>
            <w:shd w:val="clear" w:color="auto" w:fill="auto"/>
            <w:tcMar>
              <w:top w:w="28" w:type="dxa"/>
              <w:bottom w:w="28" w:type="dxa"/>
            </w:tcMar>
          </w:tcPr>
          <w:p w14:paraId="091269A7" w14:textId="77777777" w:rsidR="00997105" w:rsidRDefault="00997105">
            <w:pPr>
              <w:jc w:val="center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>20.000</w:t>
            </w:r>
          </w:p>
          <w:p w14:paraId="2BDAA117" w14:textId="77777777" w:rsidR="00997105" w:rsidRDefault="00997105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23A9A241" w14:textId="77777777" w:rsidR="00997105" w:rsidRDefault="00997105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4BC311AB" w14:textId="77777777" w:rsidR="00997105" w:rsidRDefault="00997105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262EE913" w14:textId="2A997CE9" w:rsidR="00682916" w:rsidRPr="00DD6D52" w:rsidRDefault="00CD5CE7">
            <w:pPr>
              <w:jc w:val="center"/>
              <w:rPr>
                <w:rFonts w:ascii="Arial Narrow" w:hAnsi="Arial Narrow"/>
                <w:color w:val="auto"/>
              </w:rPr>
            </w:pPr>
            <w:r w:rsidRPr="00DD6D52">
              <w:rPr>
                <w:rFonts w:ascii="Arial Narrow" w:hAnsi="Arial Narrow"/>
                <w:color w:val="auto"/>
              </w:rPr>
              <w:t>2</w:t>
            </w:r>
            <w:r w:rsidR="00E93CB9" w:rsidRPr="00DD6D52">
              <w:rPr>
                <w:rFonts w:ascii="Arial Narrow" w:hAnsi="Arial Narrow"/>
                <w:color w:val="auto"/>
              </w:rPr>
              <w:t>.</w:t>
            </w:r>
            <w:r w:rsidRPr="00DD6D52">
              <w:rPr>
                <w:rFonts w:ascii="Arial Narrow" w:hAnsi="Arial Narrow"/>
                <w:color w:val="auto"/>
              </w:rPr>
              <w:t>5</w:t>
            </w:r>
            <w:r w:rsidR="00E93CB9" w:rsidRPr="00DD6D52">
              <w:rPr>
                <w:rFonts w:ascii="Arial Narrow" w:hAnsi="Arial Narrow"/>
                <w:color w:val="auto"/>
              </w:rPr>
              <w:t>00</w:t>
            </w:r>
          </w:p>
          <w:p w14:paraId="4EC32065" w14:textId="047A0D49" w:rsidR="00682916" w:rsidRPr="00DD6D52" w:rsidRDefault="00682916">
            <w:pPr>
              <w:jc w:val="center"/>
              <w:rPr>
                <w:rFonts w:ascii="Arial Narrow" w:hAnsi="Arial Narrow"/>
                <w:color w:val="auto"/>
              </w:rPr>
            </w:pPr>
          </w:p>
        </w:tc>
        <w:tc>
          <w:tcPr>
            <w:tcW w:w="1928" w:type="dxa"/>
            <w:tcMar>
              <w:top w:w="28" w:type="dxa"/>
              <w:bottom w:w="28" w:type="dxa"/>
            </w:tcMar>
          </w:tcPr>
          <w:p w14:paraId="6E12888C" w14:textId="4C1F9B95" w:rsidR="00997105" w:rsidRDefault="00997105">
            <w:pPr>
              <w:jc w:val="center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>Single tender</w:t>
            </w:r>
          </w:p>
          <w:p w14:paraId="73A076E5" w14:textId="77777777" w:rsidR="00997105" w:rsidRDefault="00997105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6E89FAB1" w14:textId="77777777" w:rsidR="00997105" w:rsidRDefault="00997105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62DEF6F0" w14:textId="77777777" w:rsidR="00997105" w:rsidRDefault="00997105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149A89E4" w14:textId="391B2ECB" w:rsidR="00682916" w:rsidRPr="00DD6D52" w:rsidRDefault="00CD5CE7">
            <w:pPr>
              <w:jc w:val="center"/>
              <w:rPr>
                <w:rFonts w:ascii="Arial Narrow" w:hAnsi="Arial Narrow"/>
                <w:color w:val="auto"/>
              </w:rPr>
            </w:pPr>
            <w:r w:rsidRPr="00DD6D52">
              <w:rPr>
                <w:rFonts w:ascii="Arial Narrow" w:hAnsi="Arial Narrow"/>
                <w:color w:val="auto"/>
              </w:rPr>
              <w:t>Procedure under 2500 €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14:paraId="7DCEBB5E" w14:textId="55AB3CF3" w:rsidR="00997105" w:rsidRPr="007B3A9B" w:rsidRDefault="007B3A9B">
            <w:pPr>
              <w:jc w:val="center"/>
              <w:rPr>
                <w:rFonts w:ascii="Arial Narrow" w:hAnsi="Arial Narrow"/>
                <w:color w:val="auto"/>
              </w:rPr>
            </w:pPr>
            <w:r w:rsidRPr="007B3A9B">
              <w:rPr>
                <w:rFonts w:ascii="Arial Narrow" w:hAnsi="Arial Narrow"/>
                <w:color w:val="auto"/>
              </w:rPr>
              <w:t>6</w:t>
            </w:r>
            <w:r w:rsidR="00F9717C" w:rsidRPr="007B3A9B">
              <w:rPr>
                <w:rFonts w:ascii="Arial Narrow" w:hAnsi="Arial Narrow"/>
                <w:color w:val="auto"/>
              </w:rPr>
              <w:t>,</w:t>
            </w:r>
            <w:r w:rsidRPr="007B3A9B">
              <w:rPr>
                <w:rFonts w:ascii="Arial Narrow" w:hAnsi="Arial Narrow"/>
                <w:color w:val="auto"/>
                <w:lang w:val="mk-MK"/>
              </w:rPr>
              <w:t>1</w:t>
            </w:r>
            <w:r w:rsidR="00997105" w:rsidRPr="007B3A9B">
              <w:rPr>
                <w:rFonts w:ascii="Arial Narrow" w:hAnsi="Arial Narrow"/>
                <w:color w:val="auto"/>
              </w:rPr>
              <w:t>%</w:t>
            </w:r>
          </w:p>
          <w:p w14:paraId="2BF17EE2" w14:textId="77777777" w:rsidR="00997105" w:rsidRPr="007B3A9B" w:rsidRDefault="00997105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6850A255" w14:textId="77777777" w:rsidR="00997105" w:rsidRPr="007B3A9B" w:rsidRDefault="00997105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70DE5463" w14:textId="77777777" w:rsidR="00997105" w:rsidRPr="007B3A9B" w:rsidRDefault="00997105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7EECD1FD" w14:textId="766D5406" w:rsidR="00682916" w:rsidRPr="007B3A9B" w:rsidRDefault="007B3A9B">
            <w:pPr>
              <w:jc w:val="center"/>
              <w:rPr>
                <w:rFonts w:ascii="Arial Narrow" w:hAnsi="Arial Narrow"/>
                <w:color w:val="auto"/>
              </w:rPr>
            </w:pPr>
            <w:r w:rsidRPr="007B3A9B">
              <w:rPr>
                <w:rFonts w:ascii="Arial Narrow" w:hAnsi="Arial Narrow"/>
                <w:color w:val="auto"/>
              </w:rPr>
              <w:t>0,8</w:t>
            </w:r>
            <w:r w:rsidR="00C26348" w:rsidRPr="007B3A9B">
              <w:rPr>
                <w:rFonts w:ascii="Arial Narrow" w:hAnsi="Arial Narrow"/>
                <w:color w:val="auto"/>
              </w:rPr>
              <w:t>%</w:t>
            </w:r>
          </w:p>
          <w:p w14:paraId="2EBE9018" w14:textId="033A8682" w:rsidR="00682916" w:rsidRPr="007B3A9B" w:rsidRDefault="00682916">
            <w:pPr>
              <w:jc w:val="center"/>
              <w:rPr>
                <w:rFonts w:ascii="Arial Narrow" w:hAnsi="Arial Narrow"/>
                <w:color w:val="auto"/>
              </w:rPr>
            </w:pPr>
          </w:p>
        </w:tc>
        <w:tc>
          <w:tcPr>
            <w:tcW w:w="1025" w:type="dxa"/>
            <w:shd w:val="clear" w:color="auto" w:fill="auto"/>
            <w:tcMar>
              <w:top w:w="28" w:type="dxa"/>
              <w:bottom w:w="28" w:type="dxa"/>
            </w:tcMar>
          </w:tcPr>
          <w:p w14:paraId="352B6883" w14:textId="77777777" w:rsidR="00997105" w:rsidRPr="009606E4" w:rsidRDefault="00997105">
            <w:pPr>
              <w:jc w:val="center"/>
              <w:rPr>
                <w:rFonts w:ascii="Arial Narrow" w:hAnsi="Arial Narrow"/>
                <w:color w:val="auto"/>
              </w:rPr>
            </w:pPr>
            <w:r w:rsidRPr="009606E4">
              <w:rPr>
                <w:rFonts w:ascii="Arial Narrow" w:hAnsi="Arial Narrow"/>
                <w:color w:val="auto"/>
              </w:rPr>
              <w:t>17.000</w:t>
            </w:r>
          </w:p>
          <w:p w14:paraId="385CDFA8" w14:textId="77777777" w:rsidR="00997105" w:rsidRPr="009606E4" w:rsidRDefault="00997105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7F3C56A6" w14:textId="77777777" w:rsidR="00997105" w:rsidRPr="009606E4" w:rsidRDefault="00997105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3C5E8135" w14:textId="77777777" w:rsidR="00997105" w:rsidRPr="009606E4" w:rsidRDefault="00997105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7E8B9D49" w14:textId="57777FF8" w:rsidR="00682916" w:rsidRPr="009606E4" w:rsidRDefault="005D2275">
            <w:pPr>
              <w:jc w:val="center"/>
              <w:rPr>
                <w:rFonts w:ascii="Arial Narrow" w:hAnsi="Arial Narrow"/>
                <w:color w:val="auto"/>
              </w:rPr>
            </w:pPr>
            <w:r w:rsidRPr="009606E4">
              <w:rPr>
                <w:rFonts w:ascii="Arial Narrow" w:hAnsi="Arial Narrow"/>
                <w:color w:val="auto"/>
              </w:rPr>
              <w:t>2.125</w:t>
            </w:r>
          </w:p>
          <w:p w14:paraId="5FAAB48B" w14:textId="0E111C46" w:rsidR="00682916" w:rsidRPr="009606E4" w:rsidRDefault="00682916">
            <w:pPr>
              <w:jc w:val="center"/>
              <w:rPr>
                <w:rFonts w:ascii="Arial Narrow" w:hAnsi="Arial Narrow"/>
                <w:color w:val="auto"/>
              </w:rPr>
            </w:pPr>
          </w:p>
        </w:tc>
      </w:tr>
      <w:tr w:rsidR="00AE1B09" w:rsidRPr="000A268A" w14:paraId="5C16A367" w14:textId="77777777" w:rsidTr="00994F55">
        <w:trPr>
          <w:trHeight w:val="907"/>
          <w:jc w:val="center"/>
        </w:trPr>
        <w:tc>
          <w:tcPr>
            <w:tcW w:w="2022" w:type="dxa"/>
            <w:shd w:val="clear" w:color="auto" w:fill="DEEAF6" w:themeFill="accent1" w:themeFillTint="33"/>
            <w:tcMar>
              <w:top w:w="85" w:type="dxa"/>
              <w:bottom w:w="85" w:type="dxa"/>
            </w:tcMar>
            <w:vAlign w:val="center"/>
          </w:tcPr>
          <w:p w14:paraId="6ACC8898" w14:textId="341A5643" w:rsidR="00E2038C" w:rsidRPr="00DD6D52" w:rsidRDefault="00E2038C" w:rsidP="00AF77B2">
            <w:pPr>
              <w:rPr>
                <w:rFonts w:ascii="Arial Narrow" w:hAnsi="Arial Narrow"/>
                <w:b/>
                <w:color w:val="auto"/>
              </w:rPr>
            </w:pPr>
            <w:r w:rsidRPr="00DD6D52">
              <w:rPr>
                <w:rFonts w:ascii="Arial Narrow" w:hAnsi="Arial Narrow"/>
                <w:b/>
                <w:color w:val="auto"/>
              </w:rPr>
              <w:t xml:space="preserve">8.  </w:t>
            </w:r>
            <w:r w:rsidRPr="00DD6D52">
              <w:rPr>
                <w:rFonts w:ascii="Arial Narrow" w:hAnsi="Arial Narrow"/>
                <w:color w:val="auto"/>
              </w:rPr>
              <w:t xml:space="preserve">Establishment and operation of </w:t>
            </w:r>
            <w:r w:rsidR="001F782C" w:rsidRPr="00DD6D52">
              <w:rPr>
                <w:rFonts w:ascii="Arial Narrow" w:hAnsi="Arial Narrow"/>
                <w:color w:val="auto"/>
              </w:rPr>
              <w:t xml:space="preserve">the </w:t>
            </w:r>
            <w:r w:rsidRPr="00DD6D52">
              <w:rPr>
                <w:rFonts w:ascii="Arial Narrow" w:hAnsi="Arial Narrow"/>
                <w:color w:val="auto"/>
              </w:rPr>
              <w:t>National Rural Network</w:t>
            </w:r>
            <w:r w:rsidRPr="00DD6D52">
              <w:rPr>
                <w:rFonts w:ascii="Arial Narrow" w:hAnsi="Arial Narrow"/>
                <w:b/>
                <w:color w:val="auto"/>
              </w:rPr>
              <w:t xml:space="preserve"> </w:t>
            </w:r>
          </w:p>
        </w:tc>
        <w:tc>
          <w:tcPr>
            <w:tcW w:w="5896" w:type="dxa"/>
            <w:shd w:val="clear" w:color="auto" w:fill="DEEAF6" w:themeFill="accent1" w:themeFillTint="33"/>
            <w:tcMar>
              <w:top w:w="85" w:type="dxa"/>
              <w:bottom w:w="85" w:type="dxa"/>
            </w:tcMar>
            <w:vAlign w:val="center"/>
          </w:tcPr>
          <w:p w14:paraId="4EE7E057" w14:textId="77777777" w:rsidR="00BE0720" w:rsidRPr="00BE0720" w:rsidRDefault="00BE0720" w:rsidP="00AF77B2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/>
                <w:b/>
                <w:vanish/>
                <w:color w:val="auto"/>
              </w:rPr>
            </w:pPr>
          </w:p>
          <w:p w14:paraId="43A12A7A" w14:textId="2D952ABF" w:rsidR="00E2038C" w:rsidRPr="00DD6D52" w:rsidRDefault="00E2038C" w:rsidP="00AF77B2">
            <w:pPr>
              <w:pStyle w:val="ListParagraph"/>
              <w:ind w:left="360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1587" w:type="dxa"/>
            <w:shd w:val="clear" w:color="auto" w:fill="DEEAF6" w:themeFill="accent1" w:themeFillTint="33"/>
            <w:tcMar>
              <w:top w:w="85" w:type="dxa"/>
              <w:bottom w:w="85" w:type="dxa"/>
            </w:tcMar>
            <w:vAlign w:val="center"/>
          </w:tcPr>
          <w:p w14:paraId="18E75C85" w14:textId="4E959D07" w:rsidR="00E2038C" w:rsidRPr="00DD6D52" w:rsidRDefault="00E2038C" w:rsidP="00AF77B2">
            <w:pPr>
              <w:jc w:val="center"/>
              <w:rPr>
                <w:rFonts w:ascii="Arial Narrow" w:hAnsi="Arial Narrow"/>
                <w:color w:val="auto"/>
              </w:rPr>
            </w:pPr>
          </w:p>
        </w:tc>
        <w:tc>
          <w:tcPr>
            <w:tcW w:w="1260" w:type="dxa"/>
            <w:shd w:val="clear" w:color="auto" w:fill="DEEAF6" w:themeFill="accent1" w:themeFillTint="33"/>
            <w:tcMar>
              <w:top w:w="85" w:type="dxa"/>
              <w:bottom w:w="85" w:type="dxa"/>
            </w:tcMar>
            <w:vAlign w:val="center"/>
          </w:tcPr>
          <w:p w14:paraId="7ED517C1" w14:textId="5CB605DC" w:rsidR="00E2038C" w:rsidRPr="00DD6D52" w:rsidRDefault="00E2038C" w:rsidP="00AF77B2">
            <w:pPr>
              <w:jc w:val="center"/>
              <w:rPr>
                <w:rFonts w:ascii="Arial Narrow" w:hAnsi="Arial Narrow"/>
                <w:color w:val="auto"/>
              </w:rPr>
            </w:pPr>
          </w:p>
        </w:tc>
        <w:tc>
          <w:tcPr>
            <w:tcW w:w="1928" w:type="dxa"/>
            <w:shd w:val="clear" w:color="auto" w:fill="DEEAF6" w:themeFill="accent1" w:themeFillTint="33"/>
            <w:tcMar>
              <w:top w:w="85" w:type="dxa"/>
              <w:bottom w:w="85" w:type="dxa"/>
            </w:tcMar>
          </w:tcPr>
          <w:p w14:paraId="7BDCFA7F" w14:textId="77777777" w:rsidR="00E2038C" w:rsidRPr="00DD6D52" w:rsidRDefault="00E2038C" w:rsidP="00AF77B2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29ECDDE6" w14:textId="4E0BAD7A" w:rsidR="00187BF8" w:rsidRPr="00DD6D52" w:rsidRDefault="00187BF8" w:rsidP="00AF77B2">
            <w:pPr>
              <w:jc w:val="center"/>
              <w:rPr>
                <w:rFonts w:ascii="Arial Narrow" w:hAnsi="Arial Narrow"/>
                <w:color w:val="auto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tcMar>
              <w:top w:w="85" w:type="dxa"/>
              <w:bottom w:w="85" w:type="dxa"/>
            </w:tcMar>
            <w:vAlign w:val="center"/>
          </w:tcPr>
          <w:p w14:paraId="4FFD4538" w14:textId="15E98E68" w:rsidR="00E2038C" w:rsidRPr="009606E4" w:rsidRDefault="00E2038C" w:rsidP="00AF77B2">
            <w:pPr>
              <w:jc w:val="center"/>
              <w:rPr>
                <w:rFonts w:ascii="Arial Narrow" w:hAnsi="Arial Narrow"/>
                <w:color w:val="auto"/>
              </w:rPr>
            </w:pPr>
          </w:p>
        </w:tc>
        <w:tc>
          <w:tcPr>
            <w:tcW w:w="1025" w:type="dxa"/>
            <w:shd w:val="clear" w:color="auto" w:fill="DEEAF6" w:themeFill="accent1" w:themeFillTint="33"/>
            <w:tcMar>
              <w:top w:w="85" w:type="dxa"/>
              <w:bottom w:w="85" w:type="dxa"/>
            </w:tcMar>
            <w:vAlign w:val="center"/>
          </w:tcPr>
          <w:p w14:paraId="425543CB" w14:textId="3C08F2AA" w:rsidR="00E2038C" w:rsidRPr="009606E4" w:rsidRDefault="00E2038C" w:rsidP="00AF77B2">
            <w:pPr>
              <w:jc w:val="center"/>
              <w:rPr>
                <w:rFonts w:ascii="Arial Narrow" w:hAnsi="Arial Narrow"/>
                <w:color w:val="auto"/>
              </w:rPr>
            </w:pPr>
          </w:p>
        </w:tc>
      </w:tr>
      <w:tr w:rsidR="00AE1B09" w:rsidRPr="000A268A" w14:paraId="4CDBDA22" w14:textId="77777777" w:rsidTr="00994F55">
        <w:trPr>
          <w:trHeight w:val="1701"/>
          <w:jc w:val="center"/>
        </w:trPr>
        <w:tc>
          <w:tcPr>
            <w:tcW w:w="202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8582697" w14:textId="426D65D2" w:rsidR="002470A9" w:rsidRPr="00752480" w:rsidRDefault="002470A9" w:rsidP="00EF6DAE">
            <w:pPr>
              <w:rPr>
                <w:rFonts w:ascii="Arial Narrow" w:hAnsi="Arial Narrow"/>
                <w:b/>
                <w:color w:val="auto"/>
              </w:rPr>
            </w:pPr>
            <w:r>
              <w:rPr>
                <w:rFonts w:ascii="Arial Narrow" w:hAnsi="Arial Narrow"/>
                <w:b/>
                <w:color w:val="auto"/>
              </w:rPr>
              <w:t xml:space="preserve">9. </w:t>
            </w:r>
            <w:r w:rsidRPr="0076645F">
              <w:rPr>
                <w:rFonts w:ascii="Arial Narrow" w:hAnsi="Arial Narrow"/>
                <w:color w:val="auto"/>
              </w:rPr>
              <w:t>E</w:t>
            </w:r>
            <w:r w:rsidRPr="00EA1436">
              <w:rPr>
                <w:rFonts w:ascii="Arial Narrow" w:hAnsi="Arial Narrow"/>
                <w:color w:val="auto"/>
              </w:rPr>
              <w:t>xpenditure as</w:t>
            </w:r>
            <w:r w:rsidR="00340436">
              <w:rPr>
                <w:rFonts w:ascii="Arial Narrow" w:hAnsi="Arial Narrow"/>
                <w:color w:val="auto"/>
              </w:rPr>
              <w:t>sociated with the purchase of IT</w:t>
            </w:r>
            <w:r w:rsidRPr="00EA1436">
              <w:rPr>
                <w:rFonts w:ascii="Arial Narrow" w:hAnsi="Arial Narrow"/>
                <w:color w:val="auto"/>
              </w:rPr>
              <w:t xml:space="preserve"> equipment, software and software licenses for the purpose of </w:t>
            </w:r>
            <w:r w:rsidR="00143E4B">
              <w:rPr>
                <w:rFonts w:ascii="Arial Narrow" w:hAnsi="Arial Narrow"/>
                <w:color w:val="auto"/>
              </w:rPr>
              <w:t>IPARD</w:t>
            </w:r>
            <w:r w:rsidR="00143E4B" w:rsidRPr="00EA1436">
              <w:rPr>
                <w:rFonts w:ascii="Arial Narrow" w:hAnsi="Arial Narrow"/>
                <w:color w:val="auto"/>
              </w:rPr>
              <w:t xml:space="preserve"> </w:t>
            </w:r>
            <w:r w:rsidRPr="00EA1436">
              <w:rPr>
                <w:rFonts w:ascii="Arial Narrow" w:hAnsi="Arial Narrow"/>
                <w:color w:val="auto"/>
              </w:rPr>
              <w:t>implementation</w:t>
            </w:r>
          </w:p>
        </w:tc>
        <w:tc>
          <w:tcPr>
            <w:tcW w:w="5896" w:type="dxa"/>
            <w:shd w:val="clear" w:color="auto" w:fill="auto"/>
            <w:tcMar>
              <w:top w:w="57" w:type="dxa"/>
              <w:bottom w:w="57" w:type="dxa"/>
            </w:tcMar>
          </w:tcPr>
          <w:p w14:paraId="4F1406ED" w14:textId="77777777" w:rsidR="00EF6DAE" w:rsidRDefault="00B77284" w:rsidP="00EF6DAE">
            <w:pPr>
              <w:rPr>
                <w:rFonts w:ascii="Arial Narrow" w:hAnsi="Arial Narrow"/>
                <w:b/>
                <w:color w:val="auto"/>
              </w:rPr>
            </w:pPr>
            <w:r>
              <w:rPr>
                <w:rFonts w:ascii="Arial Narrow" w:hAnsi="Arial Narrow"/>
                <w:b/>
                <w:color w:val="auto"/>
              </w:rPr>
              <w:t xml:space="preserve">9.1 </w:t>
            </w:r>
            <w:r w:rsidR="00EF6DAE">
              <w:rPr>
                <w:rFonts w:ascii="Arial Narrow" w:hAnsi="Arial Narrow"/>
                <w:b/>
                <w:color w:val="auto"/>
              </w:rPr>
              <w:t xml:space="preserve">IT equipment for </w:t>
            </w:r>
            <w:r w:rsidR="00EF6DAE" w:rsidRPr="002470A9">
              <w:rPr>
                <w:rFonts w:ascii="Arial Narrow" w:hAnsi="Arial Narrow"/>
                <w:b/>
                <w:color w:val="auto"/>
              </w:rPr>
              <w:t xml:space="preserve">the purpose of </w:t>
            </w:r>
            <w:r w:rsidR="00EF6DAE">
              <w:rPr>
                <w:rFonts w:ascii="Arial Narrow" w:hAnsi="Arial Narrow"/>
                <w:b/>
                <w:color w:val="auto"/>
              </w:rPr>
              <w:t>IPARD</w:t>
            </w:r>
            <w:r w:rsidR="00EF6DAE" w:rsidRPr="002470A9">
              <w:rPr>
                <w:rFonts w:ascii="Arial Narrow" w:hAnsi="Arial Narrow"/>
                <w:b/>
                <w:color w:val="auto"/>
              </w:rPr>
              <w:t xml:space="preserve"> implementation</w:t>
            </w:r>
            <w:r w:rsidR="00EF6DAE">
              <w:rPr>
                <w:rFonts w:ascii="Arial Narrow" w:hAnsi="Arial Narrow"/>
                <w:b/>
                <w:color w:val="auto"/>
              </w:rPr>
              <w:t xml:space="preserve"> </w:t>
            </w:r>
          </w:p>
          <w:p w14:paraId="0808A876" w14:textId="77777777" w:rsidR="006449D9" w:rsidRDefault="00EF6DAE" w:rsidP="00EF6DAE">
            <w:pPr>
              <w:rPr>
                <w:rFonts w:ascii="Arial Narrow" w:hAnsi="Arial Narrow"/>
                <w:color w:val="auto"/>
              </w:rPr>
            </w:pPr>
            <w:r w:rsidRPr="00EF6DAE">
              <w:rPr>
                <w:rFonts w:ascii="Arial Narrow" w:hAnsi="Arial Narrow"/>
                <w:color w:val="auto"/>
              </w:rPr>
              <w:tab/>
              <w:t xml:space="preserve">- </w:t>
            </w:r>
            <w:r w:rsidR="00B77284" w:rsidRPr="00EF6DAE">
              <w:rPr>
                <w:rFonts w:ascii="Arial Narrow" w:hAnsi="Arial Narrow"/>
                <w:color w:val="auto"/>
              </w:rPr>
              <w:t xml:space="preserve">14 </w:t>
            </w:r>
            <w:r>
              <w:rPr>
                <w:rFonts w:ascii="Arial Narrow" w:hAnsi="Arial Narrow"/>
                <w:color w:val="auto"/>
              </w:rPr>
              <w:t>laptops +</w:t>
            </w:r>
            <w:r w:rsidRPr="00EF6DAE">
              <w:rPr>
                <w:rFonts w:ascii="Arial Narrow" w:hAnsi="Arial Narrow"/>
                <w:color w:val="auto"/>
              </w:rPr>
              <w:t xml:space="preserve"> printers and </w:t>
            </w:r>
            <w:r>
              <w:rPr>
                <w:rFonts w:ascii="Arial Narrow" w:hAnsi="Arial Narrow"/>
                <w:color w:val="auto"/>
              </w:rPr>
              <w:t>projector</w:t>
            </w:r>
            <w:r w:rsidR="006449D9">
              <w:rPr>
                <w:rFonts w:ascii="Arial Narrow" w:hAnsi="Arial Narrow"/>
                <w:color w:val="auto"/>
              </w:rPr>
              <w:t xml:space="preserve"> (IPARD MA)</w:t>
            </w:r>
          </w:p>
          <w:p w14:paraId="119437C2" w14:textId="156332AA" w:rsidR="002470A9" w:rsidRPr="00EF6DAE" w:rsidRDefault="006449D9" w:rsidP="00EF6DAE">
            <w:pPr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ab/>
              <w:t>-</w:t>
            </w:r>
            <w:r w:rsidR="00B77284" w:rsidRPr="00EF6DAE">
              <w:rPr>
                <w:rFonts w:ascii="Arial Narrow" w:hAnsi="Arial Narrow"/>
                <w:color w:val="auto"/>
              </w:rPr>
              <w:t xml:space="preserve"> 10</w:t>
            </w:r>
            <w:r>
              <w:rPr>
                <w:rFonts w:ascii="Arial Narrow" w:hAnsi="Arial Narrow"/>
                <w:color w:val="auto"/>
              </w:rPr>
              <w:t xml:space="preserve"> laptops (IPARD PA)</w:t>
            </w:r>
          </w:p>
          <w:p w14:paraId="7E2BD0C2" w14:textId="77777777" w:rsidR="00B77284" w:rsidRDefault="00B77284" w:rsidP="00EF6DAE">
            <w:pPr>
              <w:rPr>
                <w:rFonts w:ascii="Arial Narrow" w:hAnsi="Arial Narrow"/>
                <w:b/>
                <w:color w:val="auto"/>
              </w:rPr>
            </w:pPr>
          </w:p>
          <w:p w14:paraId="68CD73A0" w14:textId="39F53E06" w:rsidR="00B77284" w:rsidRPr="00B77284" w:rsidRDefault="00B77284" w:rsidP="006D4059">
            <w:r>
              <w:rPr>
                <w:rFonts w:ascii="Arial Narrow" w:hAnsi="Arial Narrow"/>
                <w:b/>
                <w:color w:val="auto"/>
              </w:rPr>
              <w:t xml:space="preserve">9.2 Software </w:t>
            </w:r>
            <w:r w:rsidR="00EF6DAE">
              <w:rPr>
                <w:rFonts w:ascii="Arial Narrow" w:hAnsi="Arial Narrow"/>
                <w:b/>
                <w:color w:val="auto"/>
              </w:rPr>
              <w:t xml:space="preserve">and/or software </w:t>
            </w:r>
            <w:r w:rsidR="006449D9">
              <w:rPr>
                <w:rFonts w:ascii="Arial Narrow" w:hAnsi="Arial Narrow"/>
                <w:b/>
                <w:color w:val="auto"/>
              </w:rPr>
              <w:t>licenses</w:t>
            </w:r>
            <w:r w:rsidR="00EF6DAE">
              <w:rPr>
                <w:rFonts w:ascii="Arial Narrow" w:hAnsi="Arial Narrow"/>
                <w:b/>
                <w:color w:val="auto"/>
              </w:rPr>
              <w:t xml:space="preserve"> </w:t>
            </w:r>
            <w:r>
              <w:rPr>
                <w:rFonts w:ascii="Arial Narrow" w:hAnsi="Arial Narrow"/>
                <w:b/>
                <w:color w:val="auto"/>
              </w:rPr>
              <w:t>for IPARD MA</w:t>
            </w:r>
          </w:p>
        </w:tc>
        <w:tc>
          <w:tcPr>
            <w:tcW w:w="1587" w:type="dxa"/>
            <w:tcMar>
              <w:top w:w="57" w:type="dxa"/>
              <w:bottom w:w="57" w:type="dxa"/>
            </w:tcMar>
          </w:tcPr>
          <w:p w14:paraId="2CD9BC3C" w14:textId="313FFA05" w:rsidR="00D46049" w:rsidRPr="000A268A" w:rsidRDefault="00D46049" w:rsidP="006D4059">
            <w:pPr>
              <w:jc w:val="center"/>
              <w:rPr>
                <w:rFonts w:ascii="Arial Narrow" w:hAnsi="Arial Narrow"/>
                <w:color w:val="auto"/>
              </w:rPr>
            </w:pPr>
          </w:p>
        </w:tc>
        <w:tc>
          <w:tcPr>
            <w:tcW w:w="1260" w:type="dxa"/>
            <w:tcMar>
              <w:top w:w="57" w:type="dxa"/>
              <w:bottom w:w="57" w:type="dxa"/>
            </w:tcMar>
          </w:tcPr>
          <w:p w14:paraId="11286AD5" w14:textId="31536BA2" w:rsidR="00A6778E" w:rsidRDefault="00CC06A2">
            <w:pPr>
              <w:jc w:val="center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>49.000</w:t>
            </w:r>
          </w:p>
          <w:p w14:paraId="34AB49E1" w14:textId="4F0E2ED2" w:rsidR="002470A9" w:rsidRDefault="00CC06A2">
            <w:pPr>
              <w:jc w:val="center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i/>
                <w:color w:val="auto"/>
              </w:rPr>
              <w:t>(</w:t>
            </w:r>
            <w:r w:rsidR="006B3D6B" w:rsidRPr="006B3D6B">
              <w:rPr>
                <w:rFonts w:ascii="Arial Narrow" w:hAnsi="Arial Narrow"/>
                <w:i/>
                <w:color w:val="auto"/>
              </w:rPr>
              <w:t>34.000</w:t>
            </w:r>
            <w:r w:rsidR="00D46049" w:rsidRPr="006B3D6B">
              <w:rPr>
                <w:rFonts w:ascii="Arial Narrow" w:hAnsi="Arial Narrow"/>
                <w:i/>
                <w:color w:val="auto"/>
              </w:rPr>
              <w:t xml:space="preserve">  15.000</w:t>
            </w:r>
            <w:r w:rsidR="0097063E">
              <w:rPr>
                <w:rFonts w:ascii="Arial Narrow" w:hAnsi="Arial Narrow"/>
                <w:i/>
                <w:color w:val="auto"/>
              </w:rPr>
              <w:t>)</w:t>
            </w:r>
          </w:p>
          <w:p w14:paraId="456F4AB8" w14:textId="4E820E5C" w:rsidR="00B85241" w:rsidRDefault="00B85241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38170DFC" w14:textId="14117EF4" w:rsidR="00D46049" w:rsidRPr="000A268A" w:rsidRDefault="006449D9" w:rsidP="006D4059">
            <w:pPr>
              <w:jc w:val="center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>40.000</w:t>
            </w:r>
          </w:p>
        </w:tc>
        <w:tc>
          <w:tcPr>
            <w:tcW w:w="1928" w:type="dxa"/>
            <w:tcMar>
              <w:top w:w="57" w:type="dxa"/>
              <w:bottom w:w="57" w:type="dxa"/>
            </w:tcMar>
          </w:tcPr>
          <w:p w14:paraId="6C079609" w14:textId="77777777" w:rsidR="00D46049" w:rsidRPr="00DD6D52" w:rsidRDefault="00D46049">
            <w:pPr>
              <w:jc w:val="center"/>
              <w:rPr>
                <w:rFonts w:ascii="Arial Narrow" w:hAnsi="Arial Narrow"/>
                <w:color w:val="auto"/>
              </w:rPr>
            </w:pPr>
            <w:r w:rsidRPr="00DD6D52">
              <w:rPr>
                <w:rFonts w:ascii="Arial Narrow" w:hAnsi="Arial Narrow"/>
                <w:color w:val="auto"/>
              </w:rPr>
              <w:t>Simplified procedure</w:t>
            </w:r>
          </w:p>
          <w:p w14:paraId="6321D29A" w14:textId="77777777" w:rsidR="00D46049" w:rsidRDefault="00D46049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59924FBB" w14:textId="77777777" w:rsidR="00B85241" w:rsidRDefault="00B85241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47149AF9" w14:textId="77777777" w:rsidR="006449D9" w:rsidRDefault="006449D9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67803B43" w14:textId="1D04D5AD" w:rsidR="00D46049" w:rsidRPr="000A268A" w:rsidRDefault="00D46049" w:rsidP="006D4059">
            <w:pPr>
              <w:jc w:val="center"/>
              <w:rPr>
                <w:rFonts w:ascii="Arial Narrow" w:hAnsi="Arial Narrow"/>
                <w:color w:val="auto"/>
              </w:rPr>
            </w:pPr>
            <w:r w:rsidRPr="00DD6D52">
              <w:rPr>
                <w:rFonts w:ascii="Arial Narrow" w:hAnsi="Arial Narrow"/>
                <w:color w:val="auto"/>
              </w:rPr>
              <w:t>Simplified procedure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2F130231" w14:textId="3E60B274" w:rsidR="002470A9" w:rsidRPr="007B3A9B" w:rsidRDefault="007B3A9B">
            <w:pPr>
              <w:jc w:val="center"/>
              <w:rPr>
                <w:rFonts w:ascii="Arial Narrow" w:hAnsi="Arial Narrow"/>
                <w:color w:val="auto"/>
              </w:rPr>
            </w:pPr>
            <w:r w:rsidRPr="007B3A9B">
              <w:rPr>
                <w:rFonts w:ascii="Arial Narrow" w:hAnsi="Arial Narrow"/>
                <w:color w:val="auto"/>
              </w:rPr>
              <w:t>14</w:t>
            </w:r>
            <w:r w:rsidR="00B70C82" w:rsidRPr="007B3A9B">
              <w:rPr>
                <w:rFonts w:ascii="Arial Narrow" w:hAnsi="Arial Narrow"/>
                <w:color w:val="auto"/>
              </w:rPr>
              <w:t>,</w:t>
            </w:r>
            <w:r w:rsidR="00824B0F" w:rsidRPr="007B3A9B">
              <w:rPr>
                <w:rFonts w:ascii="Arial Narrow" w:hAnsi="Arial Narrow"/>
                <w:color w:val="auto"/>
                <w:lang w:val="mk-MK"/>
              </w:rPr>
              <w:t>8</w:t>
            </w:r>
            <w:r w:rsidR="00F9717C" w:rsidRPr="007B3A9B">
              <w:rPr>
                <w:rFonts w:ascii="Arial Narrow" w:hAnsi="Arial Narrow"/>
                <w:color w:val="auto"/>
              </w:rPr>
              <w:t>%</w:t>
            </w:r>
          </w:p>
          <w:p w14:paraId="0747D3BE" w14:textId="77777777" w:rsidR="004D4DC4" w:rsidRPr="007B3A9B" w:rsidRDefault="004D4DC4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6992CD81" w14:textId="77777777" w:rsidR="004D4DC4" w:rsidRPr="007B3A9B" w:rsidRDefault="004D4DC4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3FE2B185" w14:textId="77777777" w:rsidR="004D4DC4" w:rsidRPr="007B3A9B" w:rsidRDefault="004D4DC4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3D6E5474" w14:textId="6DCEC847" w:rsidR="004D4DC4" w:rsidRPr="009606E4" w:rsidRDefault="007B3A9B" w:rsidP="006D4059">
            <w:pPr>
              <w:jc w:val="center"/>
              <w:rPr>
                <w:rFonts w:ascii="Arial Narrow" w:hAnsi="Arial Narrow"/>
                <w:color w:val="auto"/>
              </w:rPr>
            </w:pPr>
            <w:r w:rsidRPr="007B3A9B">
              <w:rPr>
                <w:rFonts w:ascii="Arial Narrow" w:hAnsi="Arial Narrow"/>
                <w:color w:val="auto"/>
              </w:rPr>
              <w:t>12</w:t>
            </w:r>
            <w:r w:rsidR="00F9717C" w:rsidRPr="007B3A9B">
              <w:rPr>
                <w:rFonts w:ascii="Arial Narrow" w:hAnsi="Arial Narrow"/>
                <w:color w:val="auto"/>
              </w:rPr>
              <w:t>,</w:t>
            </w:r>
            <w:r w:rsidRPr="007B3A9B">
              <w:rPr>
                <w:rFonts w:ascii="Arial Narrow" w:hAnsi="Arial Narrow"/>
                <w:color w:val="auto"/>
                <w:lang w:val="mk-MK"/>
              </w:rPr>
              <w:t>1</w:t>
            </w:r>
            <w:r w:rsidR="004D4DC4" w:rsidRPr="007B3A9B">
              <w:rPr>
                <w:rFonts w:ascii="Arial Narrow" w:hAnsi="Arial Narrow"/>
                <w:color w:val="auto"/>
              </w:rPr>
              <w:t>%</w:t>
            </w:r>
          </w:p>
        </w:tc>
        <w:tc>
          <w:tcPr>
            <w:tcW w:w="1025" w:type="dxa"/>
            <w:tcMar>
              <w:top w:w="57" w:type="dxa"/>
              <w:bottom w:w="57" w:type="dxa"/>
            </w:tcMar>
          </w:tcPr>
          <w:p w14:paraId="0B1D4FCF" w14:textId="242A1CFB" w:rsidR="002470A9" w:rsidRPr="009606E4" w:rsidRDefault="00CC06A2">
            <w:pPr>
              <w:jc w:val="center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>41.650</w:t>
            </w:r>
          </w:p>
          <w:p w14:paraId="7E8B6B99" w14:textId="77777777" w:rsidR="004D4DC4" w:rsidRPr="009606E4" w:rsidRDefault="004D4DC4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45ABBDA6" w14:textId="77777777" w:rsidR="004D4DC4" w:rsidRPr="009606E4" w:rsidRDefault="004D4DC4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689766E3" w14:textId="77777777" w:rsidR="004D4DC4" w:rsidRPr="009606E4" w:rsidRDefault="004D4DC4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4CAABB2F" w14:textId="73CF47A2" w:rsidR="004D4DC4" w:rsidRPr="009606E4" w:rsidRDefault="00C7524D" w:rsidP="006D4059">
            <w:pPr>
              <w:jc w:val="center"/>
              <w:rPr>
                <w:rFonts w:ascii="Arial Narrow" w:hAnsi="Arial Narrow"/>
                <w:color w:val="auto"/>
              </w:rPr>
            </w:pPr>
            <w:r w:rsidRPr="009606E4">
              <w:rPr>
                <w:rFonts w:ascii="Arial Narrow" w:hAnsi="Arial Narrow"/>
                <w:color w:val="auto"/>
              </w:rPr>
              <w:t>34.000</w:t>
            </w:r>
          </w:p>
        </w:tc>
      </w:tr>
      <w:tr w:rsidR="00E2038C" w:rsidRPr="000A268A" w14:paraId="61AFC7B6" w14:textId="77777777" w:rsidTr="00994F55">
        <w:trPr>
          <w:trHeight w:val="624"/>
          <w:jc w:val="center"/>
        </w:trPr>
        <w:tc>
          <w:tcPr>
            <w:tcW w:w="2022" w:type="dxa"/>
            <w:shd w:val="clear" w:color="auto" w:fill="DEEAF6"/>
            <w:tcMar>
              <w:top w:w="57" w:type="dxa"/>
              <w:bottom w:w="57" w:type="dxa"/>
            </w:tcMar>
            <w:vAlign w:val="center"/>
          </w:tcPr>
          <w:p w14:paraId="6B878C65" w14:textId="2A3E0E90" w:rsidR="00E2038C" w:rsidRPr="0076645F" w:rsidRDefault="0076645F" w:rsidP="00AE1B09">
            <w:pPr>
              <w:rPr>
                <w:rFonts w:ascii="Arial Narrow" w:hAnsi="Arial Narrow"/>
                <w:color w:val="auto"/>
              </w:rPr>
            </w:pPr>
            <w:r w:rsidRPr="0076645F">
              <w:rPr>
                <w:rFonts w:ascii="Arial Narrow" w:hAnsi="Arial Narrow"/>
                <w:b/>
                <w:color w:val="auto"/>
              </w:rPr>
              <w:t>10.</w:t>
            </w:r>
            <w:r w:rsidRPr="0076645F">
              <w:rPr>
                <w:rFonts w:ascii="Arial Narrow" w:hAnsi="Arial Narrow"/>
                <w:color w:val="auto"/>
              </w:rPr>
              <w:t xml:space="preserve"> </w:t>
            </w:r>
            <w:bookmarkStart w:id="0" w:name="_Toc421867587"/>
            <w:r w:rsidRPr="00EA1436">
              <w:rPr>
                <w:rFonts w:ascii="Arial Narrow" w:hAnsi="Arial Narrow"/>
                <w:color w:val="auto"/>
                <w:lang w:val="en-GB"/>
              </w:rPr>
              <w:t>Expenditure associated with the implementation of a sustainable human resources policy</w:t>
            </w:r>
            <w:bookmarkEnd w:id="0"/>
          </w:p>
        </w:tc>
        <w:tc>
          <w:tcPr>
            <w:tcW w:w="5896" w:type="dxa"/>
            <w:shd w:val="clear" w:color="auto" w:fill="DEEAF6"/>
            <w:tcMar>
              <w:top w:w="57" w:type="dxa"/>
              <w:bottom w:w="57" w:type="dxa"/>
            </w:tcMar>
            <w:vAlign w:val="center"/>
          </w:tcPr>
          <w:p w14:paraId="4A21E0B3" w14:textId="77777777" w:rsidR="00E2038C" w:rsidRPr="000A268A" w:rsidRDefault="00E2038C" w:rsidP="00AE1B09">
            <w:pPr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1587" w:type="dxa"/>
            <w:shd w:val="clear" w:color="auto" w:fill="DEEAF6"/>
            <w:tcMar>
              <w:top w:w="57" w:type="dxa"/>
              <w:bottom w:w="57" w:type="dxa"/>
            </w:tcMar>
            <w:vAlign w:val="center"/>
          </w:tcPr>
          <w:p w14:paraId="10B5FCFC" w14:textId="2413F4D6" w:rsidR="00E2038C" w:rsidRPr="002470A9" w:rsidRDefault="00E2038C" w:rsidP="00AE1B09">
            <w:pPr>
              <w:jc w:val="center"/>
              <w:rPr>
                <w:rFonts w:ascii="Arial Narrow" w:hAnsi="Arial Narrow"/>
                <w:color w:val="auto"/>
              </w:rPr>
            </w:pPr>
          </w:p>
        </w:tc>
        <w:tc>
          <w:tcPr>
            <w:tcW w:w="1260" w:type="dxa"/>
            <w:shd w:val="clear" w:color="auto" w:fill="DEEAF6"/>
            <w:tcMar>
              <w:top w:w="57" w:type="dxa"/>
              <w:bottom w:w="57" w:type="dxa"/>
            </w:tcMar>
            <w:vAlign w:val="center"/>
          </w:tcPr>
          <w:p w14:paraId="30B70DBD" w14:textId="46CF91AA" w:rsidR="00E2038C" w:rsidRPr="000A268A" w:rsidRDefault="00E2038C" w:rsidP="00AE1B09">
            <w:pPr>
              <w:jc w:val="center"/>
              <w:rPr>
                <w:rFonts w:ascii="Arial Narrow" w:hAnsi="Arial Narrow"/>
                <w:color w:val="auto"/>
              </w:rPr>
            </w:pPr>
          </w:p>
        </w:tc>
        <w:tc>
          <w:tcPr>
            <w:tcW w:w="1928" w:type="dxa"/>
            <w:shd w:val="clear" w:color="auto" w:fill="DEEAF6"/>
            <w:tcMar>
              <w:top w:w="57" w:type="dxa"/>
              <w:bottom w:w="57" w:type="dxa"/>
            </w:tcMar>
          </w:tcPr>
          <w:p w14:paraId="291F83CB" w14:textId="5BA0E720" w:rsidR="00E2038C" w:rsidRPr="000A268A" w:rsidRDefault="00E2038C" w:rsidP="00AE1B09">
            <w:pPr>
              <w:jc w:val="center"/>
              <w:rPr>
                <w:rFonts w:ascii="Arial Narrow" w:hAnsi="Arial Narrow"/>
                <w:color w:val="auto"/>
              </w:rPr>
            </w:pPr>
          </w:p>
        </w:tc>
        <w:tc>
          <w:tcPr>
            <w:tcW w:w="1134" w:type="dxa"/>
            <w:shd w:val="clear" w:color="auto" w:fill="DEEAF6"/>
            <w:tcMar>
              <w:top w:w="57" w:type="dxa"/>
              <w:bottom w:w="57" w:type="dxa"/>
            </w:tcMar>
            <w:vAlign w:val="center"/>
          </w:tcPr>
          <w:p w14:paraId="7996DC5B" w14:textId="7DA26F9D" w:rsidR="00E2038C" w:rsidRPr="009606E4" w:rsidRDefault="00E2038C" w:rsidP="00AE1B09">
            <w:pPr>
              <w:jc w:val="center"/>
              <w:rPr>
                <w:rFonts w:ascii="Arial Narrow" w:hAnsi="Arial Narrow"/>
                <w:color w:val="auto"/>
              </w:rPr>
            </w:pPr>
          </w:p>
        </w:tc>
        <w:tc>
          <w:tcPr>
            <w:tcW w:w="1025" w:type="dxa"/>
            <w:shd w:val="clear" w:color="auto" w:fill="DEEAF6"/>
            <w:tcMar>
              <w:top w:w="57" w:type="dxa"/>
              <w:bottom w:w="57" w:type="dxa"/>
            </w:tcMar>
            <w:vAlign w:val="center"/>
          </w:tcPr>
          <w:p w14:paraId="2B9080F3" w14:textId="7711B6E5" w:rsidR="00E2038C" w:rsidRPr="009606E4" w:rsidRDefault="00E2038C" w:rsidP="00AE1B09">
            <w:pPr>
              <w:jc w:val="center"/>
              <w:rPr>
                <w:rFonts w:ascii="Arial Narrow" w:hAnsi="Arial Narrow"/>
                <w:color w:val="auto"/>
              </w:rPr>
            </w:pPr>
          </w:p>
        </w:tc>
      </w:tr>
      <w:tr w:rsidR="00AE1B09" w:rsidRPr="003957DC" w14:paraId="0AD0F22E" w14:textId="77777777" w:rsidTr="00994F55">
        <w:trPr>
          <w:trHeight w:val="1163"/>
          <w:jc w:val="center"/>
        </w:trPr>
        <w:tc>
          <w:tcPr>
            <w:tcW w:w="2022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F8D7E5D" w14:textId="03AFF765" w:rsidR="00B75EBF" w:rsidRPr="003957DC" w:rsidRDefault="00B75EBF" w:rsidP="00AE1B09">
            <w:pPr>
              <w:rPr>
                <w:rFonts w:ascii="Arial Narrow" w:hAnsi="Arial Narrow"/>
                <w:color w:val="auto"/>
              </w:rPr>
            </w:pPr>
            <w:r w:rsidRPr="003957DC">
              <w:rPr>
                <w:rFonts w:ascii="Arial Narrow" w:hAnsi="Arial Narrow"/>
                <w:b/>
                <w:color w:val="auto"/>
              </w:rPr>
              <w:t>1</w:t>
            </w:r>
            <w:r w:rsidR="0076645F" w:rsidRPr="003957DC">
              <w:rPr>
                <w:rFonts w:ascii="Arial Narrow" w:hAnsi="Arial Narrow"/>
                <w:b/>
                <w:color w:val="auto"/>
              </w:rPr>
              <w:t>1</w:t>
            </w:r>
            <w:r w:rsidRPr="003957DC">
              <w:rPr>
                <w:rFonts w:ascii="Arial Narrow" w:hAnsi="Arial Narrow"/>
                <w:b/>
                <w:color w:val="auto"/>
              </w:rPr>
              <w:t>.</w:t>
            </w:r>
            <w:r w:rsidRPr="003957DC">
              <w:rPr>
                <w:rFonts w:ascii="Arial Narrow" w:hAnsi="Arial Narrow"/>
                <w:color w:val="auto"/>
              </w:rPr>
              <w:t xml:space="preserve"> </w:t>
            </w:r>
            <w:r w:rsidR="008453F2" w:rsidRPr="003957DC">
              <w:rPr>
                <w:rFonts w:ascii="Arial Narrow" w:hAnsi="Arial Narrow"/>
                <w:color w:val="auto"/>
              </w:rPr>
              <w:t>Streamlining of specific parts of the management and control system</w:t>
            </w:r>
          </w:p>
        </w:tc>
        <w:tc>
          <w:tcPr>
            <w:tcW w:w="5896" w:type="dxa"/>
            <w:shd w:val="clear" w:color="auto" w:fill="auto"/>
            <w:tcMar>
              <w:top w:w="113" w:type="dxa"/>
              <w:bottom w:w="113" w:type="dxa"/>
            </w:tcMar>
          </w:tcPr>
          <w:p w14:paraId="38390769" w14:textId="2F7D572C" w:rsidR="00D46049" w:rsidRPr="007B3A9B" w:rsidRDefault="00D46049">
            <w:pPr>
              <w:pStyle w:val="ListParagraph"/>
              <w:ind w:left="402" w:hanging="402"/>
              <w:rPr>
                <w:rFonts w:ascii="Arial Narrow" w:hAnsi="Arial Narrow"/>
                <w:b/>
                <w:color w:val="auto"/>
              </w:rPr>
            </w:pPr>
            <w:r>
              <w:rPr>
                <w:rFonts w:ascii="Arial Narrow" w:hAnsi="Arial Narrow"/>
                <w:b/>
                <w:color w:val="auto"/>
              </w:rPr>
              <w:t>11.</w:t>
            </w:r>
            <w:r w:rsidR="00DE3E56" w:rsidRPr="007B3A9B">
              <w:rPr>
                <w:rFonts w:ascii="Arial Narrow" w:hAnsi="Arial Narrow"/>
                <w:b/>
                <w:color w:val="auto"/>
              </w:rPr>
              <w:t xml:space="preserve">1 </w:t>
            </w:r>
            <w:r w:rsidRPr="007B3A9B">
              <w:rPr>
                <w:rFonts w:ascii="Arial Narrow" w:hAnsi="Arial Narrow"/>
                <w:b/>
                <w:color w:val="auto"/>
              </w:rPr>
              <w:t xml:space="preserve">Workshop / Training </w:t>
            </w:r>
            <w:r w:rsidR="00EB3E61" w:rsidRPr="007B3A9B">
              <w:rPr>
                <w:rFonts w:ascii="Arial Narrow" w:hAnsi="Arial Narrow"/>
                <w:b/>
                <w:color w:val="auto"/>
              </w:rPr>
              <w:t>for the controllers from the SOTSC (IPARD PA) on controls of electric installations, construction works and objects, accounting second-hand equipment recognition and introduction of new measures (manuals, control lists and reports)</w:t>
            </w:r>
          </w:p>
          <w:p w14:paraId="0512D2C4" w14:textId="77777777" w:rsidR="00D46049" w:rsidRDefault="00D46049">
            <w:pPr>
              <w:pStyle w:val="ListParagraph"/>
              <w:ind w:left="403"/>
              <w:rPr>
                <w:rFonts w:ascii="Arial Narrow" w:hAnsi="Arial Narrow"/>
                <w:color w:val="auto"/>
              </w:rPr>
            </w:pPr>
            <w:r w:rsidRPr="007B3A9B">
              <w:rPr>
                <w:rFonts w:ascii="Arial Narrow" w:hAnsi="Arial Narrow"/>
                <w:color w:val="auto"/>
              </w:rPr>
              <w:t>(expert services, meeting room, meeting materials, catering services and accommodation)</w:t>
            </w:r>
          </w:p>
          <w:p w14:paraId="26C04297" w14:textId="77777777" w:rsidR="006449D9" w:rsidRDefault="006449D9">
            <w:pPr>
              <w:rPr>
                <w:rFonts w:ascii="Arial Narrow" w:hAnsi="Arial Narrow"/>
                <w:color w:val="auto"/>
              </w:rPr>
            </w:pPr>
          </w:p>
          <w:p w14:paraId="6103EFD6" w14:textId="7685ED20" w:rsidR="006449D9" w:rsidRPr="006449D9" w:rsidRDefault="006449D9">
            <w:pPr>
              <w:ind w:left="407" w:hanging="407"/>
              <w:rPr>
                <w:rFonts w:ascii="Arial Narrow" w:hAnsi="Arial Narrow"/>
                <w:b/>
                <w:color w:val="auto"/>
              </w:rPr>
            </w:pPr>
            <w:r w:rsidRPr="006449D9">
              <w:rPr>
                <w:rFonts w:ascii="Arial Narrow" w:hAnsi="Arial Narrow"/>
                <w:b/>
                <w:color w:val="auto"/>
              </w:rPr>
              <w:t>11.</w:t>
            </w:r>
            <w:r w:rsidR="00DE3E56">
              <w:rPr>
                <w:rFonts w:ascii="Arial Narrow" w:hAnsi="Arial Narrow"/>
                <w:b/>
                <w:color w:val="auto"/>
              </w:rPr>
              <w:t>2</w:t>
            </w:r>
            <w:r w:rsidR="00DE3E56" w:rsidRPr="006449D9">
              <w:rPr>
                <w:rFonts w:ascii="Arial Narrow" w:hAnsi="Arial Narrow"/>
                <w:b/>
                <w:color w:val="auto"/>
              </w:rPr>
              <w:t xml:space="preserve"> </w:t>
            </w:r>
            <w:r w:rsidRPr="006449D9">
              <w:rPr>
                <w:rFonts w:ascii="Arial Narrow" w:hAnsi="Arial Narrow"/>
                <w:b/>
                <w:color w:val="auto"/>
              </w:rPr>
              <w:t>Workshop / forum for determining the needs of the IPARD Program according to the Law on Agricultural Land</w:t>
            </w:r>
          </w:p>
          <w:p w14:paraId="7C94C516" w14:textId="77777777" w:rsidR="006449D9" w:rsidRDefault="006449D9">
            <w:pPr>
              <w:pStyle w:val="ListParagraph"/>
              <w:ind w:left="407"/>
              <w:rPr>
                <w:rFonts w:ascii="Arial Narrow" w:hAnsi="Arial Narrow"/>
                <w:color w:val="auto"/>
              </w:rPr>
            </w:pPr>
            <w:r w:rsidRPr="00C869B5">
              <w:rPr>
                <w:rFonts w:ascii="Arial Narrow" w:hAnsi="Arial Narrow"/>
                <w:color w:val="auto"/>
              </w:rPr>
              <w:lastRenderedPageBreak/>
              <w:t>(meeting room, meeting materials, catering services, accommodation and experts)</w:t>
            </w:r>
          </w:p>
          <w:p w14:paraId="7259DE17" w14:textId="77777777" w:rsidR="008309FB" w:rsidRDefault="008309FB">
            <w:pPr>
              <w:pStyle w:val="ListParagraph"/>
              <w:ind w:left="407"/>
              <w:rPr>
                <w:rFonts w:ascii="Arial Narrow" w:hAnsi="Arial Narrow"/>
                <w:color w:val="auto"/>
              </w:rPr>
            </w:pPr>
          </w:p>
          <w:p w14:paraId="01D6059E" w14:textId="0AE6E308" w:rsidR="008309FB" w:rsidRPr="003130F3" w:rsidRDefault="008309FB" w:rsidP="006D4059">
            <w:pPr>
              <w:ind w:left="407" w:hanging="407"/>
              <w:rPr>
                <w:rFonts w:ascii="Arial Narrow" w:hAnsi="Arial Narrow"/>
                <w:b/>
                <w:color w:val="auto"/>
              </w:rPr>
            </w:pPr>
            <w:r>
              <w:rPr>
                <w:rFonts w:ascii="Arial Narrow" w:hAnsi="Arial Narrow"/>
                <w:b/>
                <w:color w:val="auto"/>
              </w:rPr>
              <w:t>11.</w:t>
            </w:r>
            <w:r w:rsidR="00DE3E56">
              <w:rPr>
                <w:rFonts w:ascii="Arial Narrow" w:hAnsi="Arial Narrow"/>
                <w:b/>
                <w:color w:val="auto"/>
              </w:rPr>
              <w:t xml:space="preserve">3 </w:t>
            </w:r>
            <w:r w:rsidR="00D332CC">
              <w:rPr>
                <w:rFonts w:ascii="Arial Narrow" w:hAnsi="Arial Narrow"/>
                <w:b/>
                <w:color w:val="auto"/>
              </w:rPr>
              <w:t xml:space="preserve">Access to a </w:t>
            </w:r>
            <w:r w:rsidRPr="003130F3">
              <w:rPr>
                <w:rFonts w:ascii="Arial Narrow" w:hAnsi="Arial Narrow"/>
                <w:b/>
                <w:color w:val="auto"/>
              </w:rPr>
              <w:t>Data base</w:t>
            </w:r>
            <w:r w:rsidR="00D332CC">
              <w:rPr>
                <w:rFonts w:ascii="Arial Narrow" w:hAnsi="Arial Narrow"/>
                <w:b/>
                <w:color w:val="auto"/>
              </w:rPr>
              <w:t xml:space="preserve"> </w:t>
            </w:r>
            <w:r w:rsidR="00D332CC" w:rsidRPr="00D332CC">
              <w:rPr>
                <w:rFonts w:ascii="Arial Narrow" w:hAnsi="Arial Narrow"/>
                <w:color w:val="auto"/>
              </w:rPr>
              <w:t>(“Orbis” or equivalent)</w:t>
            </w:r>
          </w:p>
          <w:p w14:paraId="6235892E" w14:textId="0AA23CAB" w:rsidR="008309FB" w:rsidRPr="006449D9" w:rsidRDefault="008309FB" w:rsidP="008309FB">
            <w:pPr>
              <w:pStyle w:val="ListParagraph"/>
              <w:ind w:left="407"/>
              <w:rPr>
                <w:rFonts w:ascii="Arial Narrow" w:hAnsi="Arial Narrow"/>
                <w:color w:val="auto"/>
              </w:rPr>
            </w:pPr>
            <w:r w:rsidRPr="00DF4B58">
              <w:rPr>
                <w:rFonts w:ascii="Arial Narrow" w:hAnsi="Arial Narrow"/>
                <w:color w:val="auto"/>
              </w:rPr>
              <w:t>(</w:t>
            </w:r>
            <w:r>
              <w:rPr>
                <w:rFonts w:ascii="Arial Narrow" w:hAnsi="Arial Narrow"/>
                <w:color w:val="auto"/>
              </w:rPr>
              <w:t>1500 extracts)</w:t>
            </w:r>
          </w:p>
        </w:tc>
        <w:tc>
          <w:tcPr>
            <w:tcW w:w="1587" w:type="dxa"/>
            <w:shd w:val="clear" w:color="auto" w:fill="auto"/>
            <w:tcMar>
              <w:top w:w="113" w:type="dxa"/>
              <w:bottom w:w="113" w:type="dxa"/>
            </w:tcMar>
          </w:tcPr>
          <w:p w14:paraId="3ADC89EB" w14:textId="6177D61E" w:rsidR="00DF6898" w:rsidRPr="003957DC" w:rsidRDefault="00DF6898">
            <w:pPr>
              <w:jc w:val="center"/>
              <w:rPr>
                <w:rFonts w:ascii="Arial Narrow" w:hAnsi="Arial Narrow"/>
                <w:color w:val="auto"/>
              </w:rPr>
            </w:pPr>
          </w:p>
        </w:tc>
        <w:tc>
          <w:tcPr>
            <w:tcW w:w="1260" w:type="dxa"/>
            <w:shd w:val="clear" w:color="auto" w:fill="auto"/>
            <w:tcMar>
              <w:top w:w="113" w:type="dxa"/>
              <w:bottom w:w="113" w:type="dxa"/>
            </w:tcMar>
          </w:tcPr>
          <w:p w14:paraId="01137E78" w14:textId="77777777" w:rsidR="00EB3E61" w:rsidRDefault="00EB3E61">
            <w:pPr>
              <w:jc w:val="center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>10.000</w:t>
            </w:r>
          </w:p>
          <w:p w14:paraId="63E76AE1" w14:textId="77777777" w:rsidR="006449D9" w:rsidRDefault="006449D9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3FFC16CD" w14:textId="77777777" w:rsidR="006449D9" w:rsidRDefault="006449D9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45038C57" w14:textId="77777777" w:rsidR="006449D9" w:rsidRDefault="006449D9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342BC597" w14:textId="77777777" w:rsidR="006449D9" w:rsidRDefault="006449D9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3A00B974" w14:textId="77777777" w:rsidR="006449D9" w:rsidRDefault="006449D9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48D7752D" w14:textId="77777777" w:rsidR="006449D9" w:rsidRDefault="006449D9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7F45653F" w14:textId="77777777" w:rsidR="00A37ED9" w:rsidRDefault="00A37ED9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73C2DF16" w14:textId="6D4B5D41" w:rsidR="008309FB" w:rsidRDefault="006449D9">
            <w:pPr>
              <w:jc w:val="center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>2.500</w:t>
            </w:r>
          </w:p>
          <w:p w14:paraId="7F6A7D38" w14:textId="77777777" w:rsidR="008309FB" w:rsidRDefault="008309FB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3352B831" w14:textId="77777777" w:rsidR="008309FB" w:rsidRDefault="008309FB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07710A8B" w14:textId="77777777" w:rsidR="008309FB" w:rsidRDefault="008309FB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0E38ABE4" w14:textId="77777777" w:rsidR="00E25FF7" w:rsidRDefault="00E25FF7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39A3DEE7" w14:textId="10404F8E" w:rsidR="006449D9" w:rsidRPr="003957DC" w:rsidRDefault="008309FB">
            <w:pPr>
              <w:jc w:val="center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>60.000</w:t>
            </w:r>
          </w:p>
        </w:tc>
        <w:tc>
          <w:tcPr>
            <w:tcW w:w="1928" w:type="dxa"/>
            <w:shd w:val="clear" w:color="auto" w:fill="auto"/>
            <w:tcMar>
              <w:top w:w="113" w:type="dxa"/>
              <w:bottom w:w="113" w:type="dxa"/>
            </w:tcMar>
          </w:tcPr>
          <w:p w14:paraId="11F0922D" w14:textId="75868A1D" w:rsidR="00EB3E61" w:rsidRDefault="00EB3E61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  <w:r w:rsidRPr="00DD6D52">
              <w:rPr>
                <w:rFonts w:ascii="Arial Narrow" w:hAnsi="Arial Narrow"/>
                <w:color w:val="auto"/>
                <w:lang w:val="mk-MK"/>
              </w:rPr>
              <w:lastRenderedPageBreak/>
              <w:t>Simplified procedure</w:t>
            </w:r>
          </w:p>
          <w:p w14:paraId="5524881C" w14:textId="77777777" w:rsidR="00EB3E61" w:rsidRPr="00DD6D52" w:rsidRDefault="00EB3E61">
            <w:pPr>
              <w:jc w:val="center"/>
              <w:rPr>
                <w:rFonts w:ascii="Arial Narrow" w:hAnsi="Arial Narrow"/>
                <w:color w:val="auto"/>
                <w:lang w:val="mk-MK"/>
              </w:rPr>
            </w:pPr>
          </w:p>
          <w:p w14:paraId="2E3913DC" w14:textId="77777777" w:rsidR="002C0174" w:rsidRDefault="002C0174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5EBBA547" w14:textId="77777777" w:rsidR="006449D9" w:rsidRDefault="006449D9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5FC08423" w14:textId="77777777" w:rsidR="006449D9" w:rsidRDefault="006449D9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0571DEF6" w14:textId="77777777" w:rsidR="006449D9" w:rsidRDefault="006449D9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7C8341EE" w14:textId="77777777" w:rsidR="006449D9" w:rsidRDefault="006449D9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6EEA94D4" w14:textId="77777777" w:rsidR="00A37ED9" w:rsidRDefault="00A37ED9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72530D67" w14:textId="2A17D246" w:rsidR="008309FB" w:rsidRDefault="006449D9">
            <w:pPr>
              <w:jc w:val="center"/>
              <w:rPr>
                <w:rFonts w:ascii="Arial Narrow" w:hAnsi="Arial Narrow"/>
                <w:color w:val="auto"/>
              </w:rPr>
            </w:pPr>
            <w:r w:rsidRPr="00DD6D52">
              <w:rPr>
                <w:rFonts w:ascii="Arial Narrow" w:hAnsi="Arial Narrow"/>
                <w:color w:val="auto"/>
              </w:rPr>
              <w:t>Procedure under 2500 €</w:t>
            </w:r>
            <w:r w:rsidR="008309FB" w:rsidRPr="00DD6D52">
              <w:rPr>
                <w:rFonts w:ascii="Arial Narrow" w:hAnsi="Arial Narrow"/>
                <w:color w:val="auto"/>
              </w:rPr>
              <w:t xml:space="preserve"> </w:t>
            </w:r>
          </w:p>
          <w:p w14:paraId="7065B419" w14:textId="77777777" w:rsidR="008309FB" w:rsidRDefault="008309FB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08BB277C" w14:textId="77777777" w:rsidR="008309FB" w:rsidRDefault="008309FB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04E640B9" w14:textId="77777777" w:rsidR="00E25FF7" w:rsidRDefault="00E25FF7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30A53721" w14:textId="60505553" w:rsidR="006449D9" w:rsidRPr="003957DC" w:rsidRDefault="008309FB">
            <w:pPr>
              <w:jc w:val="center"/>
              <w:rPr>
                <w:rFonts w:ascii="Arial Narrow" w:hAnsi="Arial Narrow"/>
                <w:color w:val="auto"/>
              </w:rPr>
            </w:pPr>
            <w:r w:rsidRPr="00DD6D52">
              <w:rPr>
                <w:rFonts w:ascii="Arial Narrow" w:hAnsi="Arial Narrow"/>
                <w:color w:val="auto"/>
              </w:rPr>
              <w:t>Simplified procedure</w:t>
            </w:r>
          </w:p>
        </w:tc>
        <w:tc>
          <w:tcPr>
            <w:tcW w:w="1134" w:type="dxa"/>
            <w:shd w:val="clear" w:color="auto" w:fill="auto"/>
            <w:tcMar>
              <w:top w:w="113" w:type="dxa"/>
              <w:bottom w:w="113" w:type="dxa"/>
            </w:tcMar>
          </w:tcPr>
          <w:p w14:paraId="5C354C6F" w14:textId="2554A4DF" w:rsidR="00EB3E61" w:rsidRPr="007B3A9B" w:rsidRDefault="007B3A9B">
            <w:pPr>
              <w:jc w:val="center"/>
              <w:rPr>
                <w:rFonts w:ascii="Arial Narrow" w:hAnsi="Arial Narrow"/>
                <w:color w:val="auto"/>
              </w:rPr>
            </w:pPr>
            <w:r w:rsidRPr="007B3A9B">
              <w:rPr>
                <w:rFonts w:ascii="Arial Narrow" w:hAnsi="Arial Narrow"/>
                <w:color w:val="auto"/>
              </w:rPr>
              <w:lastRenderedPageBreak/>
              <w:t>3</w:t>
            </w:r>
            <w:r w:rsidR="00F9717C" w:rsidRPr="007B3A9B">
              <w:rPr>
                <w:rFonts w:ascii="Arial Narrow" w:hAnsi="Arial Narrow"/>
                <w:color w:val="auto"/>
              </w:rPr>
              <w:t>,</w:t>
            </w:r>
            <w:r w:rsidRPr="007B3A9B">
              <w:rPr>
                <w:rFonts w:ascii="Arial Narrow" w:hAnsi="Arial Narrow"/>
                <w:color w:val="auto"/>
              </w:rPr>
              <w:t>0</w:t>
            </w:r>
            <w:r w:rsidR="00EB3E61" w:rsidRPr="007B3A9B">
              <w:rPr>
                <w:rFonts w:ascii="Arial Narrow" w:hAnsi="Arial Narrow"/>
                <w:color w:val="auto"/>
              </w:rPr>
              <w:t>%</w:t>
            </w:r>
          </w:p>
          <w:p w14:paraId="03C22B93" w14:textId="77777777" w:rsidR="006449D9" w:rsidRPr="007B3A9B" w:rsidRDefault="006449D9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4B0E536F" w14:textId="77777777" w:rsidR="006449D9" w:rsidRPr="007B3A9B" w:rsidRDefault="006449D9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7FA3A987" w14:textId="77777777" w:rsidR="006449D9" w:rsidRPr="007B3A9B" w:rsidRDefault="006449D9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44ABA8F0" w14:textId="77777777" w:rsidR="006449D9" w:rsidRPr="007B3A9B" w:rsidRDefault="006449D9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087CD3A3" w14:textId="77777777" w:rsidR="006449D9" w:rsidRPr="007B3A9B" w:rsidRDefault="006449D9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51796223" w14:textId="77777777" w:rsidR="006449D9" w:rsidRPr="007B3A9B" w:rsidRDefault="006449D9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7B091F73" w14:textId="77777777" w:rsidR="00A37ED9" w:rsidRPr="007B3A9B" w:rsidRDefault="00A37ED9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34BFA161" w14:textId="3596942E" w:rsidR="008309FB" w:rsidRPr="007B3A9B" w:rsidRDefault="007B3A9B">
            <w:pPr>
              <w:jc w:val="center"/>
              <w:rPr>
                <w:rFonts w:ascii="Arial Narrow" w:hAnsi="Arial Narrow"/>
                <w:color w:val="auto"/>
              </w:rPr>
            </w:pPr>
            <w:r w:rsidRPr="007B3A9B">
              <w:rPr>
                <w:rFonts w:ascii="Arial Narrow" w:hAnsi="Arial Narrow"/>
                <w:color w:val="auto"/>
              </w:rPr>
              <w:t>0,8</w:t>
            </w:r>
            <w:r w:rsidR="00DF6898" w:rsidRPr="007B3A9B">
              <w:rPr>
                <w:rFonts w:ascii="Arial Narrow" w:hAnsi="Arial Narrow"/>
                <w:color w:val="auto"/>
              </w:rPr>
              <w:t>%</w:t>
            </w:r>
          </w:p>
          <w:p w14:paraId="066F034E" w14:textId="77777777" w:rsidR="008309FB" w:rsidRPr="007B3A9B" w:rsidRDefault="008309FB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6BDE841A" w14:textId="77777777" w:rsidR="008309FB" w:rsidRPr="007B3A9B" w:rsidRDefault="008309FB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527EBF32" w14:textId="77777777" w:rsidR="008309FB" w:rsidRPr="007B3A9B" w:rsidRDefault="008309FB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3BA401BA" w14:textId="77777777" w:rsidR="00E25FF7" w:rsidRPr="007B3A9B" w:rsidRDefault="00E25FF7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5EAB1849" w14:textId="7F944C00" w:rsidR="006449D9" w:rsidRPr="007B3A9B" w:rsidRDefault="007B3A9B">
            <w:pPr>
              <w:jc w:val="center"/>
              <w:rPr>
                <w:rFonts w:ascii="Arial Narrow" w:hAnsi="Arial Narrow"/>
                <w:color w:val="auto"/>
              </w:rPr>
            </w:pPr>
            <w:r w:rsidRPr="007B3A9B">
              <w:rPr>
                <w:rFonts w:ascii="Arial Narrow" w:hAnsi="Arial Narrow"/>
                <w:color w:val="auto"/>
              </w:rPr>
              <w:t>18</w:t>
            </w:r>
            <w:r w:rsidR="00004495" w:rsidRPr="007B3A9B">
              <w:rPr>
                <w:rFonts w:ascii="Arial Narrow" w:hAnsi="Arial Narrow"/>
                <w:color w:val="auto"/>
              </w:rPr>
              <w:t>,</w:t>
            </w:r>
            <w:r w:rsidRPr="007B3A9B">
              <w:rPr>
                <w:rFonts w:ascii="Arial Narrow" w:hAnsi="Arial Narrow"/>
                <w:color w:val="auto"/>
                <w:lang w:val="mk-MK"/>
              </w:rPr>
              <w:t>2</w:t>
            </w:r>
            <w:r w:rsidR="008309FB" w:rsidRPr="007B3A9B">
              <w:rPr>
                <w:rFonts w:ascii="Arial Narrow" w:hAnsi="Arial Narrow"/>
                <w:color w:val="auto"/>
              </w:rPr>
              <w:t>%</w:t>
            </w:r>
          </w:p>
        </w:tc>
        <w:tc>
          <w:tcPr>
            <w:tcW w:w="1025" w:type="dxa"/>
            <w:shd w:val="clear" w:color="auto" w:fill="auto"/>
            <w:tcMar>
              <w:top w:w="113" w:type="dxa"/>
              <w:bottom w:w="113" w:type="dxa"/>
            </w:tcMar>
          </w:tcPr>
          <w:p w14:paraId="46926EF2" w14:textId="7672E006" w:rsidR="00EB3E61" w:rsidRPr="009606E4" w:rsidRDefault="00C7524D">
            <w:pPr>
              <w:jc w:val="center"/>
              <w:rPr>
                <w:rFonts w:ascii="Arial Narrow" w:hAnsi="Arial Narrow"/>
                <w:color w:val="auto"/>
              </w:rPr>
            </w:pPr>
            <w:r w:rsidRPr="009606E4">
              <w:rPr>
                <w:rFonts w:ascii="Arial Narrow" w:hAnsi="Arial Narrow"/>
                <w:color w:val="auto"/>
              </w:rPr>
              <w:lastRenderedPageBreak/>
              <w:t>8</w:t>
            </w:r>
            <w:r w:rsidR="009606E4">
              <w:rPr>
                <w:rFonts w:ascii="Arial Narrow" w:hAnsi="Arial Narrow"/>
                <w:color w:val="auto"/>
              </w:rPr>
              <w:t>.</w:t>
            </w:r>
            <w:r w:rsidRPr="009606E4">
              <w:rPr>
                <w:rFonts w:ascii="Arial Narrow" w:hAnsi="Arial Narrow"/>
                <w:color w:val="auto"/>
              </w:rPr>
              <w:t>500</w:t>
            </w:r>
          </w:p>
          <w:p w14:paraId="7AB70969" w14:textId="77777777" w:rsidR="00DF6898" w:rsidRPr="009606E4" w:rsidRDefault="00DF6898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5AF0F6A1" w14:textId="77777777" w:rsidR="00DF6898" w:rsidRPr="009606E4" w:rsidRDefault="00DF6898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6932777F" w14:textId="77777777" w:rsidR="00DF6898" w:rsidRPr="009606E4" w:rsidRDefault="00DF6898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501F2A63" w14:textId="77777777" w:rsidR="00DF6898" w:rsidRPr="009606E4" w:rsidRDefault="00DF6898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5268E997" w14:textId="77777777" w:rsidR="00DF6898" w:rsidRPr="009606E4" w:rsidRDefault="00DF6898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3D1A23DA" w14:textId="77777777" w:rsidR="00DF6898" w:rsidRPr="009606E4" w:rsidRDefault="00DF6898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146F5406" w14:textId="77777777" w:rsidR="00A37ED9" w:rsidRDefault="00A37ED9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171A41EA" w14:textId="1B548497" w:rsidR="008309FB" w:rsidRDefault="00C7524D">
            <w:pPr>
              <w:jc w:val="center"/>
              <w:rPr>
                <w:rFonts w:ascii="Arial Narrow" w:hAnsi="Arial Narrow"/>
                <w:color w:val="auto"/>
              </w:rPr>
            </w:pPr>
            <w:r w:rsidRPr="009606E4">
              <w:rPr>
                <w:rFonts w:ascii="Arial Narrow" w:hAnsi="Arial Narrow"/>
                <w:color w:val="auto"/>
              </w:rPr>
              <w:t>2.125</w:t>
            </w:r>
          </w:p>
          <w:p w14:paraId="16F7E60D" w14:textId="77777777" w:rsidR="008309FB" w:rsidRDefault="008309FB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3F413134" w14:textId="77777777" w:rsidR="008309FB" w:rsidRDefault="008309FB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43095F5F" w14:textId="77777777" w:rsidR="008309FB" w:rsidRDefault="008309FB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7673AE03" w14:textId="77777777" w:rsidR="00E25FF7" w:rsidRDefault="00E25FF7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64CF9696" w14:textId="5B12AC95" w:rsidR="00DF6898" w:rsidRPr="009606E4" w:rsidRDefault="008309FB">
            <w:pPr>
              <w:jc w:val="center"/>
              <w:rPr>
                <w:rFonts w:ascii="Arial Narrow" w:hAnsi="Arial Narrow"/>
                <w:color w:val="auto"/>
              </w:rPr>
            </w:pPr>
            <w:r w:rsidRPr="009606E4">
              <w:rPr>
                <w:rFonts w:ascii="Arial Narrow" w:hAnsi="Arial Narrow"/>
                <w:color w:val="auto"/>
              </w:rPr>
              <w:t>51.000</w:t>
            </w:r>
          </w:p>
        </w:tc>
      </w:tr>
      <w:tr w:rsidR="002D4D24" w:rsidRPr="000A268A" w14:paraId="684582AC" w14:textId="77777777" w:rsidTr="00994F55">
        <w:trPr>
          <w:trHeight w:val="508"/>
          <w:jc w:val="center"/>
        </w:trPr>
        <w:tc>
          <w:tcPr>
            <w:tcW w:w="2022" w:type="dxa"/>
            <w:shd w:val="clear" w:color="auto" w:fill="DEEAF6" w:themeFill="accent1" w:themeFillTint="33"/>
            <w:tcMar>
              <w:top w:w="0" w:type="dxa"/>
              <w:bottom w:w="0" w:type="dxa"/>
            </w:tcMar>
          </w:tcPr>
          <w:p w14:paraId="221485A8" w14:textId="6B2936CC" w:rsidR="002D4D24" w:rsidRPr="003957DC" w:rsidRDefault="002D4D24" w:rsidP="00E40E6F">
            <w:pPr>
              <w:rPr>
                <w:rFonts w:ascii="Arial Narrow" w:hAnsi="Arial Narrow"/>
                <w:b/>
                <w:color w:val="auto"/>
              </w:rPr>
            </w:pPr>
            <w:r w:rsidRPr="003957DC">
              <w:rPr>
                <w:rFonts w:ascii="Arial Narrow" w:hAnsi="Arial Narrow"/>
                <w:b/>
                <w:color w:val="auto"/>
              </w:rPr>
              <w:lastRenderedPageBreak/>
              <w:t xml:space="preserve">12. </w:t>
            </w:r>
            <w:r w:rsidRPr="003957DC">
              <w:rPr>
                <w:rFonts w:ascii="Arial Narrow" w:hAnsi="Arial Narrow"/>
                <w:color w:val="auto"/>
              </w:rPr>
              <w:t>Expenditure associated with capacity building of the national advisory services to perform tasks associated with implementation of IPARD</w:t>
            </w:r>
          </w:p>
        </w:tc>
        <w:tc>
          <w:tcPr>
            <w:tcW w:w="5896" w:type="dxa"/>
            <w:shd w:val="clear" w:color="auto" w:fill="DEEAF6" w:themeFill="accent1" w:themeFillTint="33"/>
            <w:tcMar>
              <w:top w:w="0" w:type="dxa"/>
              <w:bottom w:w="0" w:type="dxa"/>
            </w:tcMar>
            <w:vAlign w:val="center"/>
          </w:tcPr>
          <w:p w14:paraId="23EE29AE" w14:textId="2ACB55C6" w:rsidR="002D4D24" w:rsidRPr="003957DC" w:rsidRDefault="002D4D24" w:rsidP="00DE3E56">
            <w:pPr>
              <w:pStyle w:val="ListParagraph"/>
              <w:ind w:left="403" w:hanging="403"/>
              <w:contextualSpacing w:val="0"/>
              <w:rPr>
                <w:rFonts w:ascii="Arial Narrow" w:hAnsi="Arial Narrow"/>
                <w:b/>
                <w:color w:val="auto"/>
              </w:rPr>
            </w:pPr>
            <w:r w:rsidRPr="003957DC">
              <w:rPr>
                <w:rFonts w:ascii="Arial Narrow" w:hAnsi="Arial Narrow"/>
                <w:b/>
                <w:color w:val="auto"/>
              </w:rPr>
              <w:t>12.1 Organization of 5 meetings with advisors from National advisory agency</w:t>
            </w:r>
          </w:p>
          <w:p w14:paraId="085852DB" w14:textId="5D954EB8" w:rsidR="002D4D24" w:rsidRPr="00BE0720" w:rsidRDefault="002D4D24">
            <w:pPr>
              <w:pStyle w:val="ListParagraph"/>
              <w:ind w:left="403"/>
              <w:contextualSpacing w:val="0"/>
              <w:rPr>
                <w:rFonts w:ascii="Arial Narrow" w:hAnsi="Arial Narrow"/>
                <w:color w:val="auto"/>
              </w:rPr>
            </w:pPr>
            <w:r w:rsidRPr="003957DC">
              <w:rPr>
                <w:rFonts w:ascii="Arial Narrow" w:hAnsi="Arial Narrow"/>
                <w:color w:val="auto"/>
              </w:rPr>
              <w:t>(meeting room, catering services)</w:t>
            </w:r>
          </w:p>
        </w:tc>
        <w:tc>
          <w:tcPr>
            <w:tcW w:w="1587" w:type="dxa"/>
            <w:shd w:val="clear" w:color="auto" w:fill="DEEAF6"/>
            <w:tcMar>
              <w:top w:w="0" w:type="dxa"/>
              <w:bottom w:w="0" w:type="dxa"/>
            </w:tcMar>
          </w:tcPr>
          <w:p w14:paraId="281CDECA" w14:textId="77777777" w:rsidR="002D4D24" w:rsidRPr="003957DC" w:rsidRDefault="002D4D24" w:rsidP="00E40E6F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3F6F4059" w14:textId="77777777" w:rsidR="002D4D24" w:rsidRPr="003957DC" w:rsidRDefault="002D4D24" w:rsidP="00E40E6F">
            <w:pPr>
              <w:jc w:val="center"/>
              <w:rPr>
                <w:rFonts w:ascii="Arial Narrow" w:hAnsi="Arial Narrow"/>
                <w:color w:val="auto"/>
              </w:rPr>
            </w:pPr>
          </w:p>
        </w:tc>
        <w:tc>
          <w:tcPr>
            <w:tcW w:w="1260" w:type="dxa"/>
            <w:shd w:val="clear" w:color="auto" w:fill="DEEAF6"/>
            <w:tcMar>
              <w:top w:w="0" w:type="dxa"/>
              <w:bottom w:w="0" w:type="dxa"/>
            </w:tcMar>
            <w:vAlign w:val="center"/>
          </w:tcPr>
          <w:p w14:paraId="2A04774A" w14:textId="605B0729" w:rsidR="002D4D24" w:rsidRPr="003957DC" w:rsidRDefault="002D4D24">
            <w:pPr>
              <w:jc w:val="center"/>
              <w:rPr>
                <w:rFonts w:ascii="Arial Narrow" w:hAnsi="Arial Narrow"/>
                <w:color w:val="auto"/>
              </w:rPr>
            </w:pPr>
            <w:r w:rsidRPr="003957DC">
              <w:rPr>
                <w:rFonts w:ascii="Arial Narrow" w:hAnsi="Arial Narrow"/>
                <w:color w:val="auto"/>
              </w:rPr>
              <w:t>2.500</w:t>
            </w:r>
          </w:p>
        </w:tc>
        <w:tc>
          <w:tcPr>
            <w:tcW w:w="1928" w:type="dxa"/>
            <w:shd w:val="clear" w:color="auto" w:fill="DEEAF6"/>
            <w:tcMar>
              <w:top w:w="0" w:type="dxa"/>
              <w:bottom w:w="0" w:type="dxa"/>
            </w:tcMar>
            <w:vAlign w:val="center"/>
          </w:tcPr>
          <w:p w14:paraId="6EF4353E" w14:textId="77777777" w:rsidR="00DE3E56" w:rsidRDefault="00DE3E56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10D071AD" w14:textId="59E2DAE4" w:rsidR="002D4D24" w:rsidRPr="003957DC" w:rsidRDefault="002D4D24">
            <w:pPr>
              <w:jc w:val="center"/>
              <w:rPr>
                <w:rFonts w:ascii="Arial Narrow" w:hAnsi="Arial Narrow"/>
                <w:color w:val="auto"/>
              </w:rPr>
            </w:pPr>
            <w:r w:rsidRPr="003957DC">
              <w:rPr>
                <w:rFonts w:ascii="Arial Narrow" w:hAnsi="Arial Narrow"/>
                <w:color w:val="auto"/>
              </w:rPr>
              <w:t>Procedure under</w:t>
            </w:r>
          </w:p>
          <w:p w14:paraId="08612D60" w14:textId="1F2EA8D5" w:rsidR="002D4D24" w:rsidRPr="003957DC" w:rsidRDefault="002D4D24">
            <w:pPr>
              <w:jc w:val="center"/>
              <w:rPr>
                <w:rFonts w:ascii="Arial Narrow" w:hAnsi="Arial Narrow"/>
                <w:color w:val="auto"/>
              </w:rPr>
            </w:pPr>
            <w:r w:rsidRPr="003957DC">
              <w:rPr>
                <w:rFonts w:ascii="Arial Narrow" w:hAnsi="Arial Narrow"/>
                <w:color w:val="auto"/>
              </w:rPr>
              <w:t>2.500 €</w:t>
            </w:r>
          </w:p>
        </w:tc>
        <w:tc>
          <w:tcPr>
            <w:tcW w:w="1134" w:type="dxa"/>
            <w:shd w:val="clear" w:color="auto" w:fill="DEEAF6"/>
            <w:tcMar>
              <w:top w:w="0" w:type="dxa"/>
              <w:bottom w:w="0" w:type="dxa"/>
            </w:tcMar>
            <w:vAlign w:val="center"/>
          </w:tcPr>
          <w:p w14:paraId="13166709" w14:textId="078CA4A6" w:rsidR="002D4D24" w:rsidRPr="007B3A9B" w:rsidRDefault="00F9717C" w:rsidP="007B3A9B">
            <w:pPr>
              <w:jc w:val="center"/>
              <w:rPr>
                <w:rFonts w:ascii="Arial Narrow" w:hAnsi="Arial Narrow"/>
                <w:color w:val="auto"/>
              </w:rPr>
            </w:pPr>
            <w:r w:rsidRPr="007B3A9B">
              <w:rPr>
                <w:rFonts w:ascii="Arial Narrow" w:hAnsi="Arial Narrow"/>
                <w:color w:val="auto"/>
              </w:rPr>
              <w:t>0,</w:t>
            </w:r>
            <w:r w:rsidR="007B3A9B" w:rsidRPr="007B3A9B">
              <w:rPr>
                <w:rFonts w:ascii="Arial Narrow" w:hAnsi="Arial Narrow"/>
                <w:color w:val="auto"/>
              </w:rPr>
              <w:t>8</w:t>
            </w:r>
            <w:r w:rsidR="002D4D24" w:rsidRPr="007B3A9B">
              <w:rPr>
                <w:rFonts w:ascii="Arial Narrow" w:hAnsi="Arial Narrow"/>
                <w:color w:val="auto"/>
              </w:rPr>
              <w:t>%</w:t>
            </w:r>
          </w:p>
        </w:tc>
        <w:tc>
          <w:tcPr>
            <w:tcW w:w="1025" w:type="dxa"/>
            <w:shd w:val="clear" w:color="auto" w:fill="DEEAF6"/>
            <w:tcMar>
              <w:top w:w="0" w:type="dxa"/>
              <w:bottom w:w="0" w:type="dxa"/>
            </w:tcMar>
            <w:vAlign w:val="center"/>
          </w:tcPr>
          <w:p w14:paraId="5D7B8FB9" w14:textId="7B22C061" w:rsidR="002D4D24" w:rsidRPr="009606E4" w:rsidRDefault="002D4D24">
            <w:pPr>
              <w:jc w:val="center"/>
              <w:rPr>
                <w:rFonts w:ascii="Arial Narrow" w:hAnsi="Arial Narrow"/>
                <w:color w:val="auto"/>
              </w:rPr>
            </w:pPr>
            <w:r w:rsidRPr="009606E4">
              <w:rPr>
                <w:rFonts w:ascii="Arial Narrow" w:hAnsi="Arial Narrow"/>
                <w:color w:val="auto"/>
              </w:rPr>
              <w:t>2.125</w:t>
            </w:r>
          </w:p>
        </w:tc>
      </w:tr>
      <w:tr w:rsidR="00AE1B09" w:rsidRPr="000A268A" w14:paraId="4B251B4B" w14:textId="77777777" w:rsidTr="00E40E6F">
        <w:trPr>
          <w:trHeight w:val="2324"/>
          <w:jc w:val="center"/>
        </w:trPr>
        <w:tc>
          <w:tcPr>
            <w:tcW w:w="2022" w:type="dxa"/>
            <w:shd w:val="clear" w:color="auto" w:fill="auto"/>
            <w:vAlign w:val="center"/>
          </w:tcPr>
          <w:p w14:paraId="0C167D82" w14:textId="7908180C" w:rsidR="0076645F" w:rsidRPr="00EA1436" w:rsidRDefault="0076645F" w:rsidP="00AE1B09">
            <w:pPr>
              <w:rPr>
                <w:rFonts w:ascii="Arial Narrow" w:hAnsi="Arial Narrow"/>
                <w:color w:val="auto"/>
              </w:rPr>
            </w:pPr>
            <w:r w:rsidRPr="00EA1436">
              <w:rPr>
                <w:rFonts w:ascii="Arial Narrow" w:hAnsi="Arial Narrow"/>
                <w:b/>
                <w:color w:val="auto"/>
              </w:rPr>
              <w:t>13.</w:t>
            </w:r>
            <w:r w:rsidRPr="0076645F">
              <w:rPr>
                <w:rFonts w:ascii="Arial Narrow" w:hAnsi="Arial Narrow"/>
                <w:color w:val="auto"/>
              </w:rPr>
              <w:t xml:space="preserve"> </w:t>
            </w:r>
            <w:r>
              <w:rPr>
                <w:rFonts w:ascii="Arial Narrow" w:hAnsi="Arial Narrow"/>
                <w:color w:val="auto"/>
                <w:lang w:val="en-GB"/>
              </w:rPr>
              <w:t>E</w:t>
            </w:r>
            <w:r w:rsidRPr="0076645F">
              <w:rPr>
                <w:rFonts w:ascii="Arial Narrow" w:hAnsi="Arial Narrow"/>
                <w:color w:val="auto"/>
                <w:lang w:val="en-GB"/>
              </w:rPr>
              <w:t>xpenditure associated with the establishment and operation of pilot projects in setting-up cooperation in short value chains and value chains for quality products</w:t>
            </w:r>
          </w:p>
        </w:tc>
        <w:tc>
          <w:tcPr>
            <w:tcW w:w="5896" w:type="dxa"/>
            <w:shd w:val="clear" w:color="auto" w:fill="auto"/>
            <w:vAlign w:val="center"/>
          </w:tcPr>
          <w:p w14:paraId="55D998E6" w14:textId="77777777" w:rsidR="0076645F" w:rsidRPr="0072793A" w:rsidRDefault="0076645F" w:rsidP="00AE1B09">
            <w:pPr>
              <w:pStyle w:val="ListParagraph"/>
              <w:ind w:left="648"/>
              <w:rPr>
                <w:rFonts w:ascii="Arial Narrow" w:hAnsi="Arial Narrow"/>
                <w:color w:val="auto"/>
              </w:rPr>
            </w:pPr>
          </w:p>
        </w:tc>
        <w:tc>
          <w:tcPr>
            <w:tcW w:w="1587" w:type="dxa"/>
            <w:shd w:val="clear" w:color="auto" w:fill="auto"/>
          </w:tcPr>
          <w:p w14:paraId="17CBA3FF" w14:textId="77777777" w:rsidR="0076645F" w:rsidRPr="00467F8C" w:rsidRDefault="0076645F" w:rsidP="00AE1B09">
            <w:pPr>
              <w:jc w:val="center"/>
              <w:rPr>
                <w:rFonts w:ascii="Arial Narrow" w:hAnsi="Arial Narrow"/>
                <w:color w:val="auto"/>
              </w:rPr>
            </w:pPr>
          </w:p>
        </w:tc>
        <w:tc>
          <w:tcPr>
            <w:tcW w:w="1260" w:type="dxa"/>
            <w:shd w:val="clear" w:color="auto" w:fill="auto"/>
          </w:tcPr>
          <w:p w14:paraId="7A5F2B73" w14:textId="77777777" w:rsidR="0076645F" w:rsidRPr="000A268A" w:rsidRDefault="0076645F" w:rsidP="00AE1B09">
            <w:pPr>
              <w:jc w:val="center"/>
              <w:rPr>
                <w:rFonts w:ascii="Arial Narrow" w:hAnsi="Arial Narrow"/>
                <w:color w:val="auto"/>
              </w:rPr>
            </w:pPr>
          </w:p>
        </w:tc>
        <w:tc>
          <w:tcPr>
            <w:tcW w:w="1928" w:type="dxa"/>
            <w:shd w:val="clear" w:color="auto" w:fill="auto"/>
          </w:tcPr>
          <w:p w14:paraId="3012D55C" w14:textId="77777777" w:rsidR="0076645F" w:rsidRDefault="0076645F" w:rsidP="00AE1B09">
            <w:pPr>
              <w:jc w:val="center"/>
              <w:rPr>
                <w:rFonts w:ascii="Arial Narrow" w:hAnsi="Arial Narrow"/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14:paraId="5D900A8E" w14:textId="77777777" w:rsidR="0076645F" w:rsidRPr="009606E4" w:rsidRDefault="0076645F" w:rsidP="00AE1B09">
            <w:pPr>
              <w:jc w:val="center"/>
              <w:rPr>
                <w:rFonts w:ascii="Arial Narrow" w:hAnsi="Arial Narrow"/>
                <w:color w:val="auto"/>
              </w:rPr>
            </w:pPr>
          </w:p>
        </w:tc>
        <w:tc>
          <w:tcPr>
            <w:tcW w:w="1025" w:type="dxa"/>
            <w:shd w:val="clear" w:color="auto" w:fill="auto"/>
          </w:tcPr>
          <w:p w14:paraId="79F1C525" w14:textId="77777777" w:rsidR="0076645F" w:rsidRPr="009606E4" w:rsidRDefault="0076645F" w:rsidP="00AE1B09">
            <w:pPr>
              <w:jc w:val="center"/>
              <w:rPr>
                <w:rFonts w:ascii="Arial Narrow" w:hAnsi="Arial Narrow"/>
                <w:color w:val="auto"/>
              </w:rPr>
            </w:pPr>
          </w:p>
        </w:tc>
      </w:tr>
      <w:tr w:rsidR="00AE1B09" w:rsidRPr="00143E4B" w14:paraId="018CB3A0" w14:textId="77777777" w:rsidTr="00AF77B2">
        <w:trPr>
          <w:trHeight w:val="447"/>
          <w:jc w:val="center"/>
        </w:trPr>
        <w:tc>
          <w:tcPr>
            <w:tcW w:w="2022" w:type="dxa"/>
            <w:shd w:val="pct25" w:color="auto" w:fill="D9D9D9" w:themeFill="background1" w:themeFillShade="D9"/>
            <w:vAlign w:val="center"/>
          </w:tcPr>
          <w:p w14:paraId="4D28BC2D" w14:textId="30244AF8" w:rsidR="00AE1B09" w:rsidRPr="003957DC" w:rsidRDefault="00143E4B" w:rsidP="00AE1B09">
            <w:pPr>
              <w:rPr>
                <w:rFonts w:ascii="Arial Narrow" w:hAnsi="Arial Narrow"/>
                <w:b/>
                <w:color w:val="auto"/>
                <w:sz w:val="26"/>
                <w:szCs w:val="26"/>
              </w:rPr>
            </w:pPr>
            <w:r w:rsidRPr="003957DC">
              <w:rPr>
                <w:rFonts w:ascii="Arial Narrow" w:hAnsi="Arial Narrow"/>
                <w:b/>
                <w:color w:val="auto"/>
                <w:sz w:val="26"/>
                <w:szCs w:val="26"/>
              </w:rPr>
              <w:t>TOTAL</w:t>
            </w:r>
          </w:p>
        </w:tc>
        <w:tc>
          <w:tcPr>
            <w:tcW w:w="5896" w:type="dxa"/>
            <w:shd w:val="pct25" w:color="auto" w:fill="D9D9D9" w:themeFill="background1" w:themeFillShade="D9"/>
            <w:vAlign w:val="center"/>
          </w:tcPr>
          <w:p w14:paraId="28509BD8" w14:textId="3494D7D4" w:rsidR="00AE1B09" w:rsidRPr="003957DC" w:rsidRDefault="00AE1B09" w:rsidP="00AE1B09">
            <w:pPr>
              <w:rPr>
                <w:rFonts w:ascii="Arial Narrow" w:hAnsi="Arial Narrow"/>
                <w:b/>
                <w:color w:val="auto"/>
                <w:sz w:val="26"/>
                <w:szCs w:val="26"/>
              </w:rPr>
            </w:pPr>
          </w:p>
        </w:tc>
        <w:tc>
          <w:tcPr>
            <w:tcW w:w="1587" w:type="dxa"/>
            <w:shd w:val="pct25" w:color="auto" w:fill="D9D9D9" w:themeFill="background1" w:themeFillShade="D9"/>
            <w:vAlign w:val="center"/>
          </w:tcPr>
          <w:p w14:paraId="37777D45" w14:textId="77777777" w:rsidR="00AE1B09" w:rsidRPr="007B3A9B" w:rsidRDefault="00AE1B09" w:rsidP="00AE1B09">
            <w:pPr>
              <w:pStyle w:val="ListParagraph"/>
              <w:jc w:val="center"/>
              <w:rPr>
                <w:rFonts w:ascii="Arial Narrow" w:hAnsi="Arial Narrow"/>
                <w:b/>
                <w:color w:val="auto"/>
                <w:sz w:val="26"/>
                <w:szCs w:val="26"/>
              </w:rPr>
            </w:pPr>
          </w:p>
        </w:tc>
        <w:tc>
          <w:tcPr>
            <w:tcW w:w="1260" w:type="dxa"/>
            <w:shd w:val="pct25" w:color="auto" w:fill="D9D9D9" w:themeFill="background1" w:themeFillShade="D9"/>
            <w:vAlign w:val="center"/>
          </w:tcPr>
          <w:p w14:paraId="7E0D84B2" w14:textId="292461A8" w:rsidR="00AE1B09" w:rsidRPr="007B3A9B" w:rsidRDefault="007B3A9B" w:rsidP="00824B0F">
            <w:pPr>
              <w:jc w:val="center"/>
              <w:rPr>
                <w:rFonts w:ascii="Arial Narrow" w:hAnsi="Arial Narrow"/>
                <w:b/>
                <w:color w:val="auto"/>
                <w:sz w:val="26"/>
                <w:szCs w:val="26"/>
              </w:rPr>
            </w:pPr>
            <w:r w:rsidRPr="007B3A9B">
              <w:rPr>
                <w:rFonts w:ascii="Arial Narrow" w:hAnsi="Arial Narrow"/>
                <w:b/>
                <w:color w:val="auto"/>
                <w:sz w:val="26"/>
                <w:szCs w:val="26"/>
              </w:rPr>
              <w:t>330</w:t>
            </w:r>
            <w:r w:rsidR="00C231E0" w:rsidRPr="007B3A9B">
              <w:rPr>
                <w:rFonts w:ascii="Arial Narrow" w:hAnsi="Arial Narrow"/>
                <w:b/>
                <w:color w:val="auto"/>
                <w:sz w:val="26"/>
                <w:szCs w:val="26"/>
              </w:rPr>
              <w:t>.500</w:t>
            </w:r>
          </w:p>
        </w:tc>
        <w:tc>
          <w:tcPr>
            <w:tcW w:w="1928" w:type="dxa"/>
            <w:shd w:val="pct25" w:color="auto" w:fill="D9D9D9" w:themeFill="background1" w:themeFillShade="D9"/>
            <w:vAlign w:val="center"/>
          </w:tcPr>
          <w:p w14:paraId="65A67DB8" w14:textId="77777777" w:rsidR="00AE1B09" w:rsidRPr="003957DC" w:rsidRDefault="00AE1B09" w:rsidP="00AE1B09">
            <w:pPr>
              <w:jc w:val="center"/>
              <w:rPr>
                <w:rFonts w:ascii="Arial Narrow" w:hAnsi="Arial Narrow"/>
                <w:b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shd w:val="pct25" w:color="auto" w:fill="D9D9D9" w:themeFill="background1" w:themeFillShade="D9"/>
            <w:vAlign w:val="center"/>
          </w:tcPr>
          <w:p w14:paraId="67A8AF8D" w14:textId="50303D24" w:rsidR="00AE1B09" w:rsidRPr="009606E4" w:rsidRDefault="00AE1B09" w:rsidP="00AE1B09">
            <w:pPr>
              <w:jc w:val="center"/>
              <w:rPr>
                <w:rFonts w:ascii="Arial Narrow" w:hAnsi="Arial Narrow"/>
                <w:b/>
                <w:color w:val="auto"/>
                <w:sz w:val="26"/>
                <w:szCs w:val="26"/>
              </w:rPr>
            </w:pPr>
          </w:p>
        </w:tc>
        <w:tc>
          <w:tcPr>
            <w:tcW w:w="1025" w:type="dxa"/>
            <w:shd w:val="pct25" w:color="auto" w:fill="D9D9D9" w:themeFill="background1" w:themeFillShade="D9"/>
            <w:vAlign w:val="center"/>
          </w:tcPr>
          <w:p w14:paraId="4D639D0C" w14:textId="34442C53" w:rsidR="00AE1B09" w:rsidRPr="00824B0F" w:rsidRDefault="00DB57BB" w:rsidP="00C231E0">
            <w:pPr>
              <w:jc w:val="center"/>
              <w:rPr>
                <w:rFonts w:ascii="Arial Narrow" w:hAnsi="Arial Narrow"/>
                <w:b/>
                <w:color w:val="auto"/>
                <w:sz w:val="26"/>
                <w:szCs w:val="26"/>
                <w:lang w:val="mk-MK"/>
              </w:rPr>
            </w:pPr>
            <w:r w:rsidRPr="00DB57BB">
              <w:rPr>
                <w:rFonts w:ascii="Arial Narrow" w:hAnsi="Arial Narrow"/>
                <w:b/>
                <w:color w:val="auto"/>
                <w:sz w:val="26"/>
                <w:szCs w:val="26"/>
              </w:rPr>
              <w:t>280</w:t>
            </w:r>
            <w:r w:rsidRPr="00DB57BB">
              <w:rPr>
                <w:rFonts w:ascii="Arial Narrow" w:hAnsi="Arial Narrow"/>
                <w:b/>
                <w:color w:val="auto"/>
                <w:sz w:val="26"/>
                <w:szCs w:val="26"/>
                <w:lang w:val="mk-MK"/>
              </w:rPr>
              <w:t>.9</w:t>
            </w:r>
            <w:r w:rsidR="00824B0F" w:rsidRPr="00DB57BB">
              <w:rPr>
                <w:rFonts w:ascii="Arial Narrow" w:hAnsi="Arial Narrow"/>
                <w:b/>
                <w:color w:val="auto"/>
                <w:sz w:val="26"/>
                <w:szCs w:val="26"/>
                <w:lang w:val="mk-MK"/>
              </w:rPr>
              <w:t>25</w:t>
            </w:r>
          </w:p>
        </w:tc>
      </w:tr>
    </w:tbl>
    <w:p w14:paraId="28633E25" w14:textId="7D609BAA" w:rsidR="00241246" w:rsidRPr="00E40E6F" w:rsidRDefault="00241246" w:rsidP="000A268A">
      <w:pPr>
        <w:spacing w:after="0" w:line="240" w:lineRule="auto"/>
        <w:rPr>
          <w:rFonts w:ascii="Arial Narrow" w:hAnsi="Arial Narrow"/>
          <w:color w:val="auto"/>
          <w:sz w:val="2"/>
          <w:szCs w:val="2"/>
        </w:rPr>
      </w:pPr>
      <w:bookmarkStart w:id="1" w:name="_GoBack"/>
      <w:bookmarkEnd w:id="1"/>
    </w:p>
    <w:sectPr w:rsidR="00241246" w:rsidRPr="00E40E6F" w:rsidSect="00F35EEC">
      <w:headerReference w:type="default" r:id="rId8"/>
      <w:footerReference w:type="default" r:id="rId9"/>
      <w:headerReference w:type="first" r:id="rId10"/>
      <w:pgSz w:w="16838" w:h="11906" w:orient="landscape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72F30" w14:textId="77777777" w:rsidR="007B3A9B" w:rsidRDefault="007B3A9B" w:rsidP="00814E16">
      <w:pPr>
        <w:spacing w:after="0" w:line="240" w:lineRule="auto"/>
      </w:pPr>
      <w:r>
        <w:separator/>
      </w:r>
    </w:p>
  </w:endnote>
  <w:endnote w:type="continuationSeparator" w:id="0">
    <w:p w14:paraId="2D9EBCF2" w14:textId="77777777" w:rsidR="007B3A9B" w:rsidRDefault="007B3A9B" w:rsidP="00814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951775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D7599C" w14:textId="6A12C7C7" w:rsidR="007B3A9B" w:rsidRPr="002379B2" w:rsidRDefault="007B3A9B">
        <w:pPr>
          <w:pStyle w:val="Footer"/>
          <w:jc w:val="right"/>
          <w:rPr>
            <w:rFonts w:ascii="Arial" w:hAnsi="Arial" w:cs="Arial"/>
          </w:rPr>
        </w:pPr>
        <w:r w:rsidRPr="002379B2">
          <w:rPr>
            <w:rFonts w:ascii="Arial" w:hAnsi="Arial" w:cs="Arial"/>
          </w:rPr>
          <w:fldChar w:fldCharType="begin"/>
        </w:r>
        <w:r w:rsidRPr="002379B2">
          <w:rPr>
            <w:rFonts w:ascii="Arial" w:hAnsi="Arial" w:cs="Arial"/>
          </w:rPr>
          <w:instrText xml:space="preserve"> PAGE   \* MERGEFORMAT </w:instrText>
        </w:r>
        <w:r w:rsidRPr="002379B2">
          <w:rPr>
            <w:rFonts w:ascii="Arial" w:hAnsi="Arial" w:cs="Arial"/>
          </w:rPr>
          <w:fldChar w:fldCharType="separate"/>
        </w:r>
        <w:r w:rsidR="00DB57BB">
          <w:rPr>
            <w:rFonts w:ascii="Arial" w:hAnsi="Arial" w:cs="Arial"/>
            <w:noProof/>
          </w:rPr>
          <w:t>4</w:t>
        </w:r>
        <w:r w:rsidRPr="002379B2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0BF30" w14:textId="77777777" w:rsidR="007B3A9B" w:rsidRDefault="007B3A9B" w:rsidP="00814E16">
      <w:pPr>
        <w:spacing w:after="0" w:line="240" w:lineRule="auto"/>
      </w:pPr>
      <w:r>
        <w:separator/>
      </w:r>
    </w:p>
  </w:footnote>
  <w:footnote w:type="continuationSeparator" w:id="0">
    <w:p w14:paraId="355D8766" w14:textId="77777777" w:rsidR="007B3A9B" w:rsidRDefault="007B3A9B" w:rsidP="00814E16">
      <w:pPr>
        <w:spacing w:after="0" w:line="240" w:lineRule="auto"/>
      </w:pPr>
      <w:r>
        <w:continuationSeparator/>
      </w:r>
    </w:p>
  </w:footnote>
  <w:footnote w:id="1">
    <w:p w14:paraId="72091F12" w14:textId="77777777" w:rsidR="007B3A9B" w:rsidRPr="00FF7CDE" w:rsidRDefault="007B3A9B">
      <w:pPr>
        <w:pStyle w:val="FootnoteText"/>
        <w:rPr>
          <w:rFonts w:ascii="Arial Narrow" w:hAnsi="Arial Narrow"/>
          <w:sz w:val="18"/>
          <w:szCs w:val="18"/>
        </w:rPr>
      </w:pPr>
      <w:r w:rsidRPr="00FF7CDE">
        <w:rPr>
          <w:rStyle w:val="FootnoteReference"/>
          <w:rFonts w:ascii="Arial Narrow" w:hAnsi="Arial Narrow"/>
          <w:sz w:val="18"/>
          <w:szCs w:val="18"/>
        </w:rPr>
        <w:footnoteRef/>
      </w:r>
      <w:r w:rsidRPr="00FF7CDE">
        <w:rPr>
          <w:rFonts w:ascii="Arial Narrow" w:hAnsi="Arial Narrow"/>
          <w:sz w:val="18"/>
          <w:szCs w:val="18"/>
        </w:rPr>
        <w:t xml:space="preserve"> Maximum amount of flat rate cost is estimated at 1300 € (per person / per 3 days) based on the following calculation: accommodation (3 nights x 150 € = 450 €) + transportation (one round trip airplane ticket = 500 €) + DSA (4 days x 80 € = 320 €), equaling a total of 1.270 €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111BB" w14:textId="560EFC1A" w:rsidR="007B3A9B" w:rsidRPr="002E2BF9" w:rsidRDefault="007B3A9B" w:rsidP="002E2BF9">
    <w:pPr>
      <w:pStyle w:val="Header"/>
      <w:jc w:val="center"/>
      <w:rPr>
        <w:rFonts w:ascii="Arial" w:hAnsi="Arial" w:cs="Arial"/>
      </w:rPr>
    </w:pPr>
  </w:p>
  <w:p w14:paraId="1B274790" w14:textId="77777777" w:rsidR="007B3A9B" w:rsidRDefault="007B3A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D18A8" w14:textId="6078261B" w:rsidR="007B3A9B" w:rsidRPr="0063183B" w:rsidRDefault="007B3A9B" w:rsidP="008C5B00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Action Plan for Technical Assistance - APTA 202</w:t>
    </w:r>
    <w:r>
      <w:rPr>
        <w:rFonts w:ascii="Arial" w:hAnsi="Arial" w:cs="Arial"/>
        <w:b/>
        <w:lang w:val="mk-MK"/>
      </w:rPr>
      <w:t>6</w:t>
    </w:r>
    <w:r>
      <w:rPr>
        <w:rFonts w:ascii="Arial" w:hAnsi="Arial" w:cs="Arial"/>
        <w:b/>
      </w:rPr>
      <w:t xml:space="preserve"> (</w:t>
    </w:r>
    <w:r w:rsidRPr="007B3A9B">
      <w:rPr>
        <w:rFonts w:ascii="Arial" w:hAnsi="Arial" w:cs="Arial"/>
        <w:b/>
        <w:highlight w:val="yellow"/>
      </w:rPr>
      <w:t>TENTATIVE</w:t>
    </w:r>
    <w:r>
      <w:rPr>
        <w:rFonts w:ascii="Arial" w:hAnsi="Arial" w:cs="Arial"/>
        <w:b/>
      </w:rPr>
      <w:t>)</w:t>
    </w:r>
  </w:p>
  <w:p w14:paraId="784F8341" w14:textId="57219926" w:rsidR="007B3A9B" w:rsidRDefault="007B3A9B" w:rsidP="008C5B0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5A41"/>
    <w:multiLevelType w:val="hybridMultilevel"/>
    <w:tmpl w:val="6D6E8822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6878"/>
    <w:multiLevelType w:val="hybridMultilevel"/>
    <w:tmpl w:val="23AA9214"/>
    <w:lvl w:ilvl="0" w:tplc="BBCE52C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10F8"/>
    <w:multiLevelType w:val="hybridMultilevel"/>
    <w:tmpl w:val="28A46538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F1D19"/>
    <w:multiLevelType w:val="hybridMultilevel"/>
    <w:tmpl w:val="3BEACD1E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656C8"/>
    <w:multiLevelType w:val="multilevel"/>
    <w:tmpl w:val="008C79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720037"/>
    <w:multiLevelType w:val="hybridMultilevel"/>
    <w:tmpl w:val="C9EAADE6"/>
    <w:lvl w:ilvl="0" w:tplc="D3DE9B3A">
      <w:start w:val="13"/>
      <w:numFmt w:val="bullet"/>
      <w:lvlText w:val="-"/>
      <w:lvlJc w:val="left"/>
      <w:pPr>
        <w:ind w:left="1177" w:hanging="360"/>
      </w:pPr>
      <w:rPr>
        <w:rFonts w:ascii="Arial Narrow" w:eastAsiaTheme="minorHAnsi" w:hAnsi="Arial Narrow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6" w15:restartNumberingAfterBreak="0">
    <w:nsid w:val="19EA565F"/>
    <w:multiLevelType w:val="hybridMultilevel"/>
    <w:tmpl w:val="F0BC205E"/>
    <w:lvl w:ilvl="0" w:tplc="D3DE9B3A">
      <w:start w:val="1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67695"/>
    <w:multiLevelType w:val="hybridMultilevel"/>
    <w:tmpl w:val="8D6CD5F0"/>
    <w:lvl w:ilvl="0" w:tplc="BBCE52C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047C8"/>
    <w:multiLevelType w:val="multilevel"/>
    <w:tmpl w:val="F2CAB6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2572233"/>
    <w:multiLevelType w:val="multilevel"/>
    <w:tmpl w:val="9B5CAF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4825074"/>
    <w:multiLevelType w:val="hybridMultilevel"/>
    <w:tmpl w:val="8D8CA31A"/>
    <w:lvl w:ilvl="0" w:tplc="BBCE52C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A19C7"/>
    <w:multiLevelType w:val="hybridMultilevel"/>
    <w:tmpl w:val="19FE8D98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35F22"/>
    <w:multiLevelType w:val="hybridMultilevel"/>
    <w:tmpl w:val="19FE8D98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010A2"/>
    <w:multiLevelType w:val="hybridMultilevel"/>
    <w:tmpl w:val="7DC8042A"/>
    <w:lvl w:ilvl="0" w:tplc="F24E390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77450"/>
    <w:multiLevelType w:val="hybridMultilevel"/>
    <w:tmpl w:val="FA9019FA"/>
    <w:lvl w:ilvl="0" w:tplc="0B72812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5797D"/>
    <w:multiLevelType w:val="hybridMultilevel"/>
    <w:tmpl w:val="A9D0182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D446C"/>
    <w:multiLevelType w:val="multilevel"/>
    <w:tmpl w:val="008C79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A727A17"/>
    <w:multiLevelType w:val="multilevel"/>
    <w:tmpl w:val="4956E7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922AED"/>
    <w:multiLevelType w:val="hybridMultilevel"/>
    <w:tmpl w:val="2382820C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2649C"/>
    <w:multiLevelType w:val="hybridMultilevel"/>
    <w:tmpl w:val="0A4EABC2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6570D"/>
    <w:multiLevelType w:val="hybridMultilevel"/>
    <w:tmpl w:val="BE94D010"/>
    <w:lvl w:ilvl="0" w:tplc="BBCE52C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91645"/>
    <w:multiLevelType w:val="hybridMultilevel"/>
    <w:tmpl w:val="F5D0D24C"/>
    <w:lvl w:ilvl="0" w:tplc="D3DE9B3A">
      <w:start w:val="1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24088"/>
    <w:multiLevelType w:val="hybridMultilevel"/>
    <w:tmpl w:val="DFD6A058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F08FF"/>
    <w:multiLevelType w:val="multilevel"/>
    <w:tmpl w:val="79D09CA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43560176"/>
    <w:multiLevelType w:val="multilevel"/>
    <w:tmpl w:val="00E46D6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848240A"/>
    <w:multiLevelType w:val="hybridMultilevel"/>
    <w:tmpl w:val="633089CE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76372"/>
    <w:multiLevelType w:val="multilevel"/>
    <w:tmpl w:val="00E46D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B316E09"/>
    <w:multiLevelType w:val="multilevel"/>
    <w:tmpl w:val="45CE43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C757890"/>
    <w:multiLevelType w:val="hybridMultilevel"/>
    <w:tmpl w:val="479A5E3E"/>
    <w:lvl w:ilvl="0" w:tplc="BBCE52C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6C3AE2"/>
    <w:multiLevelType w:val="multilevel"/>
    <w:tmpl w:val="9B5CAF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4881AF7"/>
    <w:multiLevelType w:val="hybridMultilevel"/>
    <w:tmpl w:val="89B42CB0"/>
    <w:lvl w:ilvl="0" w:tplc="D3DE9B3A">
      <w:start w:val="1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626413"/>
    <w:multiLevelType w:val="multilevel"/>
    <w:tmpl w:val="CC08C6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5B96039"/>
    <w:multiLevelType w:val="hybridMultilevel"/>
    <w:tmpl w:val="6B681314"/>
    <w:lvl w:ilvl="0" w:tplc="D3DE9B3A">
      <w:start w:val="1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7A3C50"/>
    <w:multiLevelType w:val="hybridMultilevel"/>
    <w:tmpl w:val="F864C28C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1033B6"/>
    <w:multiLevelType w:val="hybridMultilevel"/>
    <w:tmpl w:val="F452B8E2"/>
    <w:lvl w:ilvl="0" w:tplc="0FC8CDAC">
      <w:start w:val="1"/>
      <w:numFmt w:val="decimal"/>
      <w:lvlText w:val="10.%1"/>
      <w:lvlJc w:val="left"/>
      <w:pPr>
        <w:ind w:left="648" w:hanging="288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620" w:hanging="360"/>
      </w:pPr>
    </w:lvl>
    <w:lvl w:ilvl="2" w:tplc="042F001B" w:tentative="1">
      <w:start w:val="1"/>
      <w:numFmt w:val="lowerRoman"/>
      <w:lvlText w:val="%3."/>
      <w:lvlJc w:val="right"/>
      <w:pPr>
        <w:ind w:left="2340" w:hanging="180"/>
      </w:pPr>
    </w:lvl>
    <w:lvl w:ilvl="3" w:tplc="042F000F" w:tentative="1">
      <w:start w:val="1"/>
      <w:numFmt w:val="decimal"/>
      <w:lvlText w:val="%4."/>
      <w:lvlJc w:val="left"/>
      <w:pPr>
        <w:ind w:left="3060" w:hanging="360"/>
      </w:pPr>
    </w:lvl>
    <w:lvl w:ilvl="4" w:tplc="042F0019" w:tentative="1">
      <w:start w:val="1"/>
      <w:numFmt w:val="lowerLetter"/>
      <w:lvlText w:val="%5."/>
      <w:lvlJc w:val="left"/>
      <w:pPr>
        <w:ind w:left="3780" w:hanging="360"/>
      </w:pPr>
    </w:lvl>
    <w:lvl w:ilvl="5" w:tplc="042F001B" w:tentative="1">
      <w:start w:val="1"/>
      <w:numFmt w:val="lowerRoman"/>
      <w:lvlText w:val="%6."/>
      <w:lvlJc w:val="right"/>
      <w:pPr>
        <w:ind w:left="4500" w:hanging="180"/>
      </w:pPr>
    </w:lvl>
    <w:lvl w:ilvl="6" w:tplc="042F000F" w:tentative="1">
      <w:start w:val="1"/>
      <w:numFmt w:val="decimal"/>
      <w:lvlText w:val="%7."/>
      <w:lvlJc w:val="left"/>
      <w:pPr>
        <w:ind w:left="5220" w:hanging="360"/>
      </w:pPr>
    </w:lvl>
    <w:lvl w:ilvl="7" w:tplc="042F0019" w:tentative="1">
      <w:start w:val="1"/>
      <w:numFmt w:val="lowerLetter"/>
      <w:lvlText w:val="%8."/>
      <w:lvlJc w:val="left"/>
      <w:pPr>
        <w:ind w:left="5940" w:hanging="360"/>
      </w:pPr>
    </w:lvl>
    <w:lvl w:ilvl="8" w:tplc="042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58C7229C"/>
    <w:multiLevelType w:val="hybridMultilevel"/>
    <w:tmpl w:val="3BEACD1E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0E3F1E"/>
    <w:multiLevelType w:val="hybridMultilevel"/>
    <w:tmpl w:val="342E307C"/>
    <w:lvl w:ilvl="0" w:tplc="BBCE52C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8C190B"/>
    <w:multiLevelType w:val="hybridMultilevel"/>
    <w:tmpl w:val="922E672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6E5A85"/>
    <w:multiLevelType w:val="hybridMultilevel"/>
    <w:tmpl w:val="19FE8D98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3A60A8"/>
    <w:multiLevelType w:val="multilevel"/>
    <w:tmpl w:val="9B5CAF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5E150368"/>
    <w:multiLevelType w:val="hybridMultilevel"/>
    <w:tmpl w:val="9E8A91DA"/>
    <w:lvl w:ilvl="0" w:tplc="F24E390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4127C5"/>
    <w:multiLevelType w:val="hybridMultilevel"/>
    <w:tmpl w:val="C1D2507A"/>
    <w:lvl w:ilvl="0" w:tplc="BBCE52C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365510"/>
    <w:multiLevelType w:val="multilevel"/>
    <w:tmpl w:val="24E4A2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0032102"/>
    <w:multiLevelType w:val="hybridMultilevel"/>
    <w:tmpl w:val="EE1A04FA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F42CBD"/>
    <w:multiLevelType w:val="hybridMultilevel"/>
    <w:tmpl w:val="6D6E8822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E07FD7"/>
    <w:multiLevelType w:val="hybridMultilevel"/>
    <w:tmpl w:val="5F709EE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27503A"/>
    <w:multiLevelType w:val="hybridMultilevel"/>
    <w:tmpl w:val="330A8DE6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2F15F2"/>
    <w:multiLevelType w:val="hybridMultilevel"/>
    <w:tmpl w:val="6D6E8822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9F7B3D"/>
    <w:multiLevelType w:val="multilevel"/>
    <w:tmpl w:val="4002F7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9FF7348"/>
    <w:multiLevelType w:val="multilevel"/>
    <w:tmpl w:val="A82C47C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0" w15:restartNumberingAfterBreak="0">
    <w:nsid w:val="7A1722A4"/>
    <w:multiLevelType w:val="hybridMultilevel"/>
    <w:tmpl w:val="633089CE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DA5A5F"/>
    <w:multiLevelType w:val="hybridMultilevel"/>
    <w:tmpl w:val="85A0CF02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140B30"/>
    <w:multiLevelType w:val="hybridMultilevel"/>
    <w:tmpl w:val="A078CB3C"/>
    <w:lvl w:ilvl="0" w:tplc="75302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E26688"/>
    <w:multiLevelType w:val="hybridMultilevel"/>
    <w:tmpl w:val="5DBA0580"/>
    <w:lvl w:ilvl="0" w:tplc="6B60D486">
      <w:start w:val="1"/>
      <w:numFmt w:val="decimal"/>
      <w:lvlText w:val="10.%1"/>
      <w:lvlJc w:val="left"/>
      <w:pPr>
        <w:ind w:left="288" w:hanging="288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F46076"/>
    <w:multiLevelType w:val="hybridMultilevel"/>
    <w:tmpl w:val="B242FF98"/>
    <w:lvl w:ilvl="0" w:tplc="F24E390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11"/>
  </w:num>
  <w:num w:numId="3">
    <w:abstractNumId w:val="18"/>
  </w:num>
  <w:num w:numId="4">
    <w:abstractNumId w:val="50"/>
  </w:num>
  <w:num w:numId="5">
    <w:abstractNumId w:val="51"/>
  </w:num>
  <w:num w:numId="6">
    <w:abstractNumId w:val="2"/>
  </w:num>
  <w:num w:numId="7">
    <w:abstractNumId w:val="25"/>
  </w:num>
  <w:num w:numId="8">
    <w:abstractNumId w:val="19"/>
  </w:num>
  <w:num w:numId="9">
    <w:abstractNumId w:val="33"/>
  </w:num>
  <w:num w:numId="10">
    <w:abstractNumId w:val="22"/>
  </w:num>
  <w:num w:numId="11">
    <w:abstractNumId w:val="47"/>
  </w:num>
  <w:num w:numId="12">
    <w:abstractNumId w:val="46"/>
  </w:num>
  <w:num w:numId="13">
    <w:abstractNumId w:val="3"/>
  </w:num>
  <w:num w:numId="14">
    <w:abstractNumId w:val="35"/>
  </w:num>
  <w:num w:numId="15">
    <w:abstractNumId w:val="38"/>
  </w:num>
  <w:num w:numId="16">
    <w:abstractNumId w:val="12"/>
  </w:num>
  <w:num w:numId="17">
    <w:abstractNumId w:val="0"/>
  </w:num>
  <w:num w:numId="18">
    <w:abstractNumId w:val="43"/>
  </w:num>
  <w:num w:numId="19">
    <w:abstractNumId w:val="44"/>
  </w:num>
  <w:num w:numId="20">
    <w:abstractNumId w:val="30"/>
  </w:num>
  <w:num w:numId="21">
    <w:abstractNumId w:val="32"/>
  </w:num>
  <w:num w:numId="22">
    <w:abstractNumId w:val="45"/>
  </w:num>
  <w:num w:numId="23">
    <w:abstractNumId w:val="15"/>
  </w:num>
  <w:num w:numId="24">
    <w:abstractNumId w:val="42"/>
  </w:num>
  <w:num w:numId="25">
    <w:abstractNumId w:val="8"/>
  </w:num>
  <w:num w:numId="26">
    <w:abstractNumId w:val="20"/>
  </w:num>
  <w:num w:numId="27">
    <w:abstractNumId w:val="1"/>
  </w:num>
  <w:num w:numId="28">
    <w:abstractNumId w:val="10"/>
  </w:num>
  <w:num w:numId="29">
    <w:abstractNumId w:val="4"/>
  </w:num>
  <w:num w:numId="30">
    <w:abstractNumId w:val="16"/>
  </w:num>
  <w:num w:numId="31">
    <w:abstractNumId w:val="37"/>
  </w:num>
  <w:num w:numId="32">
    <w:abstractNumId w:val="36"/>
  </w:num>
  <w:num w:numId="33">
    <w:abstractNumId w:val="41"/>
  </w:num>
  <w:num w:numId="34">
    <w:abstractNumId w:val="7"/>
  </w:num>
  <w:num w:numId="35">
    <w:abstractNumId w:val="28"/>
  </w:num>
  <w:num w:numId="36">
    <w:abstractNumId w:val="26"/>
  </w:num>
  <w:num w:numId="37">
    <w:abstractNumId w:val="24"/>
  </w:num>
  <w:num w:numId="38">
    <w:abstractNumId w:val="48"/>
  </w:num>
  <w:num w:numId="39">
    <w:abstractNumId w:val="53"/>
  </w:num>
  <w:num w:numId="40">
    <w:abstractNumId w:val="34"/>
  </w:num>
  <w:num w:numId="41">
    <w:abstractNumId w:val="6"/>
  </w:num>
  <w:num w:numId="42">
    <w:abstractNumId w:val="40"/>
  </w:num>
  <w:num w:numId="43">
    <w:abstractNumId w:val="5"/>
  </w:num>
  <w:num w:numId="44">
    <w:abstractNumId w:val="21"/>
  </w:num>
  <w:num w:numId="45">
    <w:abstractNumId w:val="13"/>
  </w:num>
  <w:num w:numId="46">
    <w:abstractNumId w:val="54"/>
  </w:num>
  <w:num w:numId="47">
    <w:abstractNumId w:val="31"/>
  </w:num>
  <w:num w:numId="48">
    <w:abstractNumId w:val="14"/>
  </w:num>
  <w:num w:numId="49">
    <w:abstractNumId w:val="49"/>
  </w:num>
  <w:num w:numId="50">
    <w:abstractNumId w:val="23"/>
  </w:num>
  <w:num w:numId="51">
    <w:abstractNumId w:val="39"/>
  </w:num>
  <w:num w:numId="52">
    <w:abstractNumId w:val="29"/>
  </w:num>
  <w:num w:numId="53">
    <w:abstractNumId w:val="27"/>
  </w:num>
  <w:num w:numId="54">
    <w:abstractNumId w:val="17"/>
  </w:num>
  <w:num w:numId="55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AF"/>
    <w:rsid w:val="00004495"/>
    <w:rsid w:val="00024FC8"/>
    <w:rsid w:val="00032ACD"/>
    <w:rsid w:val="00033476"/>
    <w:rsid w:val="000365E5"/>
    <w:rsid w:val="0004016C"/>
    <w:rsid w:val="00041CEE"/>
    <w:rsid w:val="00042496"/>
    <w:rsid w:val="00055D7F"/>
    <w:rsid w:val="00056006"/>
    <w:rsid w:val="0005702D"/>
    <w:rsid w:val="000745E8"/>
    <w:rsid w:val="0008447B"/>
    <w:rsid w:val="000A268A"/>
    <w:rsid w:val="000B64E1"/>
    <w:rsid w:val="000B7EA8"/>
    <w:rsid w:val="000D2264"/>
    <w:rsid w:val="000D622E"/>
    <w:rsid w:val="000E5643"/>
    <w:rsid w:val="000F0C1C"/>
    <w:rsid w:val="00101E93"/>
    <w:rsid w:val="0010249E"/>
    <w:rsid w:val="00106288"/>
    <w:rsid w:val="0012554F"/>
    <w:rsid w:val="00126177"/>
    <w:rsid w:val="00130713"/>
    <w:rsid w:val="00130CC6"/>
    <w:rsid w:val="0014083A"/>
    <w:rsid w:val="001412E3"/>
    <w:rsid w:val="00143323"/>
    <w:rsid w:val="00143E4B"/>
    <w:rsid w:val="00145213"/>
    <w:rsid w:val="00150334"/>
    <w:rsid w:val="00163BA8"/>
    <w:rsid w:val="00167471"/>
    <w:rsid w:val="00180A00"/>
    <w:rsid w:val="00181EF5"/>
    <w:rsid w:val="00187BF8"/>
    <w:rsid w:val="00191E9F"/>
    <w:rsid w:val="00197FB5"/>
    <w:rsid w:val="001A3CDE"/>
    <w:rsid w:val="001C4DFF"/>
    <w:rsid w:val="001C6BEC"/>
    <w:rsid w:val="001C7F7B"/>
    <w:rsid w:val="001D52FB"/>
    <w:rsid w:val="001D66BD"/>
    <w:rsid w:val="001E1752"/>
    <w:rsid w:val="001E1BCB"/>
    <w:rsid w:val="001E52E3"/>
    <w:rsid w:val="001F27A0"/>
    <w:rsid w:val="001F33BA"/>
    <w:rsid w:val="001F5F53"/>
    <w:rsid w:val="001F782C"/>
    <w:rsid w:val="0021049F"/>
    <w:rsid w:val="00222FB5"/>
    <w:rsid w:val="00226F1C"/>
    <w:rsid w:val="00232ADD"/>
    <w:rsid w:val="002379B2"/>
    <w:rsid w:val="00241246"/>
    <w:rsid w:val="00241DBD"/>
    <w:rsid w:val="0024540E"/>
    <w:rsid w:val="002470A9"/>
    <w:rsid w:val="00251584"/>
    <w:rsid w:val="002519FB"/>
    <w:rsid w:val="002534A0"/>
    <w:rsid w:val="00284D38"/>
    <w:rsid w:val="00285DC5"/>
    <w:rsid w:val="002A2DD1"/>
    <w:rsid w:val="002B2525"/>
    <w:rsid w:val="002B4614"/>
    <w:rsid w:val="002C0174"/>
    <w:rsid w:val="002C3F19"/>
    <w:rsid w:val="002C6DE2"/>
    <w:rsid w:val="002D4D24"/>
    <w:rsid w:val="002D700A"/>
    <w:rsid w:val="002E1495"/>
    <w:rsid w:val="002E18FF"/>
    <w:rsid w:val="002E2BF9"/>
    <w:rsid w:val="002E4401"/>
    <w:rsid w:val="003024ED"/>
    <w:rsid w:val="00320E8F"/>
    <w:rsid w:val="00331C86"/>
    <w:rsid w:val="00340436"/>
    <w:rsid w:val="0034078F"/>
    <w:rsid w:val="0034178C"/>
    <w:rsid w:val="00356AB5"/>
    <w:rsid w:val="00361047"/>
    <w:rsid w:val="00372DEF"/>
    <w:rsid w:val="0037469A"/>
    <w:rsid w:val="00375828"/>
    <w:rsid w:val="00382DC9"/>
    <w:rsid w:val="00392095"/>
    <w:rsid w:val="0039240E"/>
    <w:rsid w:val="00393F78"/>
    <w:rsid w:val="003957DC"/>
    <w:rsid w:val="003A0881"/>
    <w:rsid w:val="003A3DCA"/>
    <w:rsid w:val="003A6925"/>
    <w:rsid w:val="003B4D26"/>
    <w:rsid w:val="003C739C"/>
    <w:rsid w:val="003D6897"/>
    <w:rsid w:val="00401F4C"/>
    <w:rsid w:val="00405A0F"/>
    <w:rsid w:val="00421081"/>
    <w:rsid w:val="004232FD"/>
    <w:rsid w:val="00425CE8"/>
    <w:rsid w:val="00436175"/>
    <w:rsid w:val="004427C9"/>
    <w:rsid w:val="00444482"/>
    <w:rsid w:val="00450065"/>
    <w:rsid w:val="00461E17"/>
    <w:rsid w:val="00467F01"/>
    <w:rsid w:val="00467F8C"/>
    <w:rsid w:val="00471922"/>
    <w:rsid w:val="00474250"/>
    <w:rsid w:val="00480409"/>
    <w:rsid w:val="004A1660"/>
    <w:rsid w:val="004A6218"/>
    <w:rsid w:val="004B51F2"/>
    <w:rsid w:val="004C452A"/>
    <w:rsid w:val="004D4D40"/>
    <w:rsid w:val="004D4DC4"/>
    <w:rsid w:val="004E0193"/>
    <w:rsid w:val="004F7525"/>
    <w:rsid w:val="004F7990"/>
    <w:rsid w:val="005033F6"/>
    <w:rsid w:val="005128C1"/>
    <w:rsid w:val="00516CA9"/>
    <w:rsid w:val="00525062"/>
    <w:rsid w:val="005421A7"/>
    <w:rsid w:val="00553C35"/>
    <w:rsid w:val="00556609"/>
    <w:rsid w:val="00563974"/>
    <w:rsid w:val="00575395"/>
    <w:rsid w:val="005775F0"/>
    <w:rsid w:val="005816AC"/>
    <w:rsid w:val="00584AA7"/>
    <w:rsid w:val="005909F8"/>
    <w:rsid w:val="005A04AA"/>
    <w:rsid w:val="005A420B"/>
    <w:rsid w:val="005D2275"/>
    <w:rsid w:val="005D4702"/>
    <w:rsid w:val="005E77C2"/>
    <w:rsid w:val="006064DC"/>
    <w:rsid w:val="006124BA"/>
    <w:rsid w:val="00624193"/>
    <w:rsid w:val="00630254"/>
    <w:rsid w:val="0063183B"/>
    <w:rsid w:val="0063419F"/>
    <w:rsid w:val="006449D9"/>
    <w:rsid w:val="00645E4D"/>
    <w:rsid w:val="006460BE"/>
    <w:rsid w:val="006517E1"/>
    <w:rsid w:val="00667B3C"/>
    <w:rsid w:val="00682916"/>
    <w:rsid w:val="006876DE"/>
    <w:rsid w:val="006A0FDA"/>
    <w:rsid w:val="006A475D"/>
    <w:rsid w:val="006B2CA9"/>
    <w:rsid w:val="006B3D6B"/>
    <w:rsid w:val="006C465B"/>
    <w:rsid w:val="006D26AF"/>
    <w:rsid w:val="006D4059"/>
    <w:rsid w:val="006D6670"/>
    <w:rsid w:val="006E33B9"/>
    <w:rsid w:val="006E40DD"/>
    <w:rsid w:val="006E7281"/>
    <w:rsid w:val="00705CCB"/>
    <w:rsid w:val="00712CB9"/>
    <w:rsid w:val="00723664"/>
    <w:rsid w:val="007255D6"/>
    <w:rsid w:val="0072793A"/>
    <w:rsid w:val="00733A48"/>
    <w:rsid w:val="00736B08"/>
    <w:rsid w:val="00745344"/>
    <w:rsid w:val="007478ED"/>
    <w:rsid w:val="00752480"/>
    <w:rsid w:val="0076645F"/>
    <w:rsid w:val="007A45F5"/>
    <w:rsid w:val="007A5428"/>
    <w:rsid w:val="007B02E9"/>
    <w:rsid w:val="007B384F"/>
    <w:rsid w:val="007B3A9B"/>
    <w:rsid w:val="007B5E49"/>
    <w:rsid w:val="007C38F0"/>
    <w:rsid w:val="007D50B4"/>
    <w:rsid w:val="007D5CAF"/>
    <w:rsid w:val="007F527F"/>
    <w:rsid w:val="00814E16"/>
    <w:rsid w:val="00824B0F"/>
    <w:rsid w:val="00825640"/>
    <w:rsid w:val="008309FB"/>
    <w:rsid w:val="008453F2"/>
    <w:rsid w:val="008641C0"/>
    <w:rsid w:val="008855B5"/>
    <w:rsid w:val="008924A7"/>
    <w:rsid w:val="008931EC"/>
    <w:rsid w:val="008A203B"/>
    <w:rsid w:val="008C2040"/>
    <w:rsid w:val="008C5B00"/>
    <w:rsid w:val="008C5CA2"/>
    <w:rsid w:val="008D118C"/>
    <w:rsid w:val="008E7158"/>
    <w:rsid w:val="0090198B"/>
    <w:rsid w:val="009173FF"/>
    <w:rsid w:val="00917539"/>
    <w:rsid w:val="00917DC0"/>
    <w:rsid w:val="00930D92"/>
    <w:rsid w:val="00936EFD"/>
    <w:rsid w:val="009606E4"/>
    <w:rsid w:val="0097063E"/>
    <w:rsid w:val="009740B8"/>
    <w:rsid w:val="00977804"/>
    <w:rsid w:val="00991D83"/>
    <w:rsid w:val="00994F55"/>
    <w:rsid w:val="00997105"/>
    <w:rsid w:val="009A51EE"/>
    <w:rsid w:val="009C2424"/>
    <w:rsid w:val="009C5F5F"/>
    <w:rsid w:val="009E0E5F"/>
    <w:rsid w:val="009F3E30"/>
    <w:rsid w:val="009F6A02"/>
    <w:rsid w:val="00A1536F"/>
    <w:rsid w:val="00A175A0"/>
    <w:rsid w:val="00A20183"/>
    <w:rsid w:val="00A246A9"/>
    <w:rsid w:val="00A24988"/>
    <w:rsid w:val="00A249D5"/>
    <w:rsid w:val="00A37B10"/>
    <w:rsid w:val="00A37ED9"/>
    <w:rsid w:val="00A4036F"/>
    <w:rsid w:val="00A6778E"/>
    <w:rsid w:val="00A96EA5"/>
    <w:rsid w:val="00AA2DDA"/>
    <w:rsid w:val="00AA567F"/>
    <w:rsid w:val="00AB0A88"/>
    <w:rsid w:val="00AB14F9"/>
    <w:rsid w:val="00AC1312"/>
    <w:rsid w:val="00AC2BAF"/>
    <w:rsid w:val="00AC7BD3"/>
    <w:rsid w:val="00AD422E"/>
    <w:rsid w:val="00AE1B09"/>
    <w:rsid w:val="00AF1ED8"/>
    <w:rsid w:val="00AF77B2"/>
    <w:rsid w:val="00B0472E"/>
    <w:rsid w:val="00B12B92"/>
    <w:rsid w:val="00B2198A"/>
    <w:rsid w:val="00B226F6"/>
    <w:rsid w:val="00B23CD0"/>
    <w:rsid w:val="00B42CE5"/>
    <w:rsid w:val="00B43931"/>
    <w:rsid w:val="00B53824"/>
    <w:rsid w:val="00B62D04"/>
    <w:rsid w:val="00B70C82"/>
    <w:rsid w:val="00B75EBF"/>
    <w:rsid w:val="00B77284"/>
    <w:rsid w:val="00B77A33"/>
    <w:rsid w:val="00B85241"/>
    <w:rsid w:val="00B876C6"/>
    <w:rsid w:val="00B92FE3"/>
    <w:rsid w:val="00B95DD7"/>
    <w:rsid w:val="00B969D0"/>
    <w:rsid w:val="00BA09BA"/>
    <w:rsid w:val="00BD0529"/>
    <w:rsid w:val="00BE0720"/>
    <w:rsid w:val="00BF0C96"/>
    <w:rsid w:val="00C231E0"/>
    <w:rsid w:val="00C24A09"/>
    <w:rsid w:val="00C26348"/>
    <w:rsid w:val="00C35F06"/>
    <w:rsid w:val="00C44572"/>
    <w:rsid w:val="00C46221"/>
    <w:rsid w:val="00C5020F"/>
    <w:rsid w:val="00C6708D"/>
    <w:rsid w:val="00C7524D"/>
    <w:rsid w:val="00C77A67"/>
    <w:rsid w:val="00C869B5"/>
    <w:rsid w:val="00C904B6"/>
    <w:rsid w:val="00CA16D8"/>
    <w:rsid w:val="00CB0E4B"/>
    <w:rsid w:val="00CB5284"/>
    <w:rsid w:val="00CB555C"/>
    <w:rsid w:val="00CB661E"/>
    <w:rsid w:val="00CB6B8B"/>
    <w:rsid w:val="00CC06A2"/>
    <w:rsid w:val="00CC3FF6"/>
    <w:rsid w:val="00CC68F5"/>
    <w:rsid w:val="00CD5CE7"/>
    <w:rsid w:val="00CE2BC8"/>
    <w:rsid w:val="00CF323E"/>
    <w:rsid w:val="00D06656"/>
    <w:rsid w:val="00D07489"/>
    <w:rsid w:val="00D332CC"/>
    <w:rsid w:val="00D41B60"/>
    <w:rsid w:val="00D4330C"/>
    <w:rsid w:val="00D43BCD"/>
    <w:rsid w:val="00D46049"/>
    <w:rsid w:val="00D758EC"/>
    <w:rsid w:val="00DA20B0"/>
    <w:rsid w:val="00DA4431"/>
    <w:rsid w:val="00DA7D77"/>
    <w:rsid w:val="00DB3ECC"/>
    <w:rsid w:val="00DB5161"/>
    <w:rsid w:val="00DB57BB"/>
    <w:rsid w:val="00DB5F0B"/>
    <w:rsid w:val="00DC5B34"/>
    <w:rsid w:val="00DC7288"/>
    <w:rsid w:val="00DD2F05"/>
    <w:rsid w:val="00DD6D52"/>
    <w:rsid w:val="00DE063B"/>
    <w:rsid w:val="00DE17E3"/>
    <w:rsid w:val="00DE3E56"/>
    <w:rsid w:val="00DE771D"/>
    <w:rsid w:val="00DF1F62"/>
    <w:rsid w:val="00DF4B58"/>
    <w:rsid w:val="00DF6898"/>
    <w:rsid w:val="00E040AB"/>
    <w:rsid w:val="00E0637A"/>
    <w:rsid w:val="00E07C51"/>
    <w:rsid w:val="00E20070"/>
    <w:rsid w:val="00E20207"/>
    <w:rsid w:val="00E2038C"/>
    <w:rsid w:val="00E22446"/>
    <w:rsid w:val="00E25E15"/>
    <w:rsid w:val="00E25FF7"/>
    <w:rsid w:val="00E40E6F"/>
    <w:rsid w:val="00E5091C"/>
    <w:rsid w:val="00E511B8"/>
    <w:rsid w:val="00E52FED"/>
    <w:rsid w:val="00E556FA"/>
    <w:rsid w:val="00E6221A"/>
    <w:rsid w:val="00E72969"/>
    <w:rsid w:val="00E77ACE"/>
    <w:rsid w:val="00E91A70"/>
    <w:rsid w:val="00E92253"/>
    <w:rsid w:val="00E93CB9"/>
    <w:rsid w:val="00E94E4F"/>
    <w:rsid w:val="00EA1436"/>
    <w:rsid w:val="00EA6000"/>
    <w:rsid w:val="00EB3E61"/>
    <w:rsid w:val="00EC23FB"/>
    <w:rsid w:val="00EC6A58"/>
    <w:rsid w:val="00ED1380"/>
    <w:rsid w:val="00ED7213"/>
    <w:rsid w:val="00ED7D14"/>
    <w:rsid w:val="00EE7DED"/>
    <w:rsid w:val="00EF103A"/>
    <w:rsid w:val="00EF6DAE"/>
    <w:rsid w:val="00F07948"/>
    <w:rsid w:val="00F23446"/>
    <w:rsid w:val="00F24D33"/>
    <w:rsid w:val="00F259AB"/>
    <w:rsid w:val="00F3079E"/>
    <w:rsid w:val="00F3264B"/>
    <w:rsid w:val="00F32AF7"/>
    <w:rsid w:val="00F341D7"/>
    <w:rsid w:val="00F35EEC"/>
    <w:rsid w:val="00F43CCC"/>
    <w:rsid w:val="00F509B6"/>
    <w:rsid w:val="00F574EB"/>
    <w:rsid w:val="00F95073"/>
    <w:rsid w:val="00F9717C"/>
    <w:rsid w:val="00FA0842"/>
    <w:rsid w:val="00FA23DC"/>
    <w:rsid w:val="00FA52FA"/>
    <w:rsid w:val="00FB026B"/>
    <w:rsid w:val="00FD1F94"/>
    <w:rsid w:val="00FD6737"/>
    <w:rsid w:val="00FD6F24"/>
    <w:rsid w:val="00FF2961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E6F8D9E"/>
  <w15:docId w15:val="{54E6AFDD-776D-41DA-AFD3-A060EFC2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tobiSerif Regular" w:eastAsiaTheme="minorHAnsi" w:hAnsi="StobiSerif Regular" w:cs="Times New Roman"/>
        <w:color w:val="943634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02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6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4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E16"/>
  </w:style>
  <w:style w:type="paragraph" w:styleId="Footer">
    <w:name w:val="footer"/>
    <w:basedOn w:val="Normal"/>
    <w:link w:val="FooterChar"/>
    <w:unhideWhenUsed/>
    <w:rsid w:val="00814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E16"/>
  </w:style>
  <w:style w:type="character" w:styleId="CommentReference">
    <w:name w:val="annotation reference"/>
    <w:basedOn w:val="DefaultParagraphFont"/>
    <w:uiPriority w:val="99"/>
    <w:semiHidden/>
    <w:unhideWhenUsed/>
    <w:rsid w:val="00D75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8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8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8EC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6C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6CA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16CA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6C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6C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6CA9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3E6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3E6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2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DB4E1-31EC-4C91-A236-6027E824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</dc:creator>
  <cp:keywords/>
  <dc:description/>
  <cp:lastModifiedBy>Zivko Brajkovski</cp:lastModifiedBy>
  <cp:revision>2</cp:revision>
  <cp:lastPrinted>2025-11-28T09:16:00Z</cp:lastPrinted>
  <dcterms:created xsi:type="dcterms:W3CDTF">2025-11-28T09:27:00Z</dcterms:created>
  <dcterms:modified xsi:type="dcterms:W3CDTF">2025-11-28T09:27:00Z</dcterms:modified>
</cp:coreProperties>
</file>