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82CF4" w14:textId="77777777" w:rsidR="00D20C59" w:rsidRDefault="00D20C59" w:rsidP="000A4E30">
      <w:pPr>
        <w:spacing w:after="0" w:line="240" w:lineRule="auto"/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</w:pPr>
    </w:p>
    <w:p w14:paraId="53CF4C6B" w14:textId="7968FC02" w:rsidR="002127C8" w:rsidRDefault="00021493" w:rsidP="00D20C59">
      <w:pPr>
        <w:spacing w:after="0" w:line="240" w:lineRule="auto"/>
        <w:jc w:val="center"/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</w:pPr>
      <w:r w:rsidRPr="003940A5"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  <w:t>V</w:t>
      </w:r>
      <w:r w:rsidR="00BD50BD">
        <w:rPr>
          <w:rFonts w:ascii="Arial" w:hAnsi="Arial" w:cs="Arial"/>
          <w:b/>
          <w:kern w:val="0"/>
          <w:sz w:val="28"/>
          <w:szCs w:val="28"/>
          <w14:ligatures w14:val="none"/>
        </w:rPr>
        <w:t>I</w:t>
      </w:r>
      <w:r w:rsidRPr="003940A5"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  <w:t xml:space="preserve"> </w:t>
      </w:r>
      <w:r w:rsidRPr="003940A5">
        <w:rPr>
          <w:rFonts w:ascii="Arial" w:hAnsi="Arial" w:cs="Arial"/>
          <w:b/>
          <w:kern w:val="0"/>
          <w:sz w:val="28"/>
          <w:szCs w:val="28"/>
          <w:vertAlign w:val="superscript"/>
          <w:lang w:val="mk-MK"/>
          <w14:ligatures w14:val="none"/>
        </w:rPr>
        <w:t>ТИ</w:t>
      </w:r>
      <w:r w:rsidRPr="003940A5"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  <w:t xml:space="preserve"> </w:t>
      </w:r>
      <w:r w:rsidR="002127C8"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  <w:t>Секторски к</w:t>
      </w:r>
      <w:r w:rsidRPr="003940A5"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  <w:t>омитет за следење на</w:t>
      </w:r>
    </w:p>
    <w:p w14:paraId="0E19E391" w14:textId="52B379EA" w:rsidR="00021493" w:rsidRPr="003940A5" w:rsidRDefault="00021493" w:rsidP="00D20C59">
      <w:pPr>
        <w:spacing w:after="0" w:line="240" w:lineRule="auto"/>
        <w:jc w:val="center"/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</w:pPr>
      <w:r w:rsidRPr="003940A5"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  <w:t xml:space="preserve">ИПАРД </w:t>
      </w:r>
      <w:r w:rsidR="00114B11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III </w:t>
      </w:r>
      <w:r w:rsidRPr="003940A5">
        <w:rPr>
          <w:rFonts w:ascii="Arial" w:hAnsi="Arial" w:cs="Arial"/>
          <w:b/>
          <w:kern w:val="0"/>
          <w:sz w:val="28"/>
          <w:szCs w:val="28"/>
          <w:lang w:val="mk-MK"/>
          <w14:ligatures w14:val="none"/>
        </w:rPr>
        <w:t>Програмата 2021-2027</w:t>
      </w:r>
    </w:p>
    <w:p w14:paraId="0F9CABC4" w14:textId="77777777" w:rsidR="00B2136A" w:rsidRDefault="00B2136A" w:rsidP="00B0763C">
      <w:pPr>
        <w:pStyle w:val="HTMLPreformatted"/>
        <w:shd w:val="clear" w:color="auto" w:fill="FFFFFF"/>
        <w:spacing w:before="120"/>
        <w:jc w:val="both"/>
        <w:rPr>
          <w:rFonts w:ascii="Arial" w:eastAsiaTheme="minorHAnsi" w:hAnsi="Arial" w:cs="Arial"/>
          <w:sz w:val="24"/>
          <w:szCs w:val="24"/>
        </w:rPr>
      </w:pPr>
    </w:p>
    <w:p w14:paraId="70F7839A" w14:textId="7A938ED6" w:rsidR="000A4E30" w:rsidRPr="002B17A4" w:rsidRDefault="00335474" w:rsidP="00B0763C">
      <w:pPr>
        <w:pStyle w:val="HTMLPreformatted"/>
        <w:shd w:val="clear" w:color="auto" w:fill="FFFFFF"/>
        <w:spacing w:before="120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 w:rsidRPr="00C64771">
        <w:rPr>
          <w:rFonts w:ascii="Arial" w:eastAsiaTheme="minorHAnsi" w:hAnsi="Arial" w:cs="Arial"/>
          <w:sz w:val="24"/>
          <w:szCs w:val="24"/>
          <w:lang w:val="mk-MK"/>
        </w:rPr>
        <w:t>Почитуван</w:t>
      </w:r>
      <w:r w:rsidR="002B17A4">
        <w:rPr>
          <w:rFonts w:ascii="Arial" w:eastAsiaTheme="minorHAnsi" w:hAnsi="Arial" w:cs="Arial"/>
          <w:sz w:val="24"/>
          <w:szCs w:val="24"/>
          <w:lang w:val="mk-MK"/>
        </w:rPr>
        <w:t xml:space="preserve">и, на кратко ќе </w:t>
      </w:r>
      <w:r w:rsidRPr="00C64771">
        <w:rPr>
          <w:rFonts w:ascii="Arial" w:eastAsiaTheme="minorHAnsi" w:hAnsi="Arial" w:cs="Arial"/>
          <w:sz w:val="24"/>
          <w:szCs w:val="24"/>
          <w:lang w:val="mk-MK"/>
        </w:rPr>
        <w:t>В</w:t>
      </w:r>
      <w:r w:rsidR="002B17A4">
        <w:rPr>
          <w:rFonts w:ascii="Arial" w:eastAsiaTheme="minorHAnsi" w:hAnsi="Arial" w:cs="Arial"/>
          <w:sz w:val="24"/>
          <w:szCs w:val="24"/>
          <w:lang w:val="mk-MK"/>
        </w:rPr>
        <w:t xml:space="preserve">е информирам за </w:t>
      </w:r>
      <w:r w:rsidRPr="00C64771">
        <w:rPr>
          <w:rFonts w:ascii="Arial" w:eastAsiaTheme="minorHAnsi" w:hAnsi="Arial" w:cs="Arial"/>
          <w:sz w:val="24"/>
          <w:szCs w:val="24"/>
          <w:lang w:val="mk-MK"/>
        </w:rPr>
        <w:t xml:space="preserve">спроведените </w:t>
      </w:r>
      <w:r w:rsidR="00B2136A">
        <w:rPr>
          <w:rFonts w:ascii="Arial" w:eastAsiaTheme="minorHAnsi" w:hAnsi="Arial" w:cs="Arial"/>
          <w:sz w:val="24"/>
          <w:szCs w:val="24"/>
          <w:lang w:val="mk-MK"/>
        </w:rPr>
        <w:t xml:space="preserve">и планираните </w:t>
      </w:r>
      <w:r w:rsidRPr="00C64771">
        <w:rPr>
          <w:rFonts w:ascii="Arial" w:eastAsiaTheme="minorHAnsi" w:hAnsi="Arial" w:cs="Arial"/>
          <w:sz w:val="24"/>
          <w:szCs w:val="24"/>
          <w:lang w:val="mk-MK"/>
        </w:rPr>
        <w:t xml:space="preserve">активности </w:t>
      </w:r>
      <w:r w:rsidR="00021493" w:rsidRPr="00C64771">
        <w:rPr>
          <w:rFonts w:ascii="Arial" w:eastAsiaTheme="minorHAnsi" w:hAnsi="Arial" w:cs="Arial"/>
          <w:sz w:val="24"/>
          <w:szCs w:val="24"/>
          <w:lang w:val="mk-MK"/>
        </w:rPr>
        <w:t xml:space="preserve">на Ревизорското тело за ревизија на ИПА (РТ) после одржаниот </w:t>
      </w:r>
      <w:r w:rsidR="00757DBE">
        <w:rPr>
          <w:rFonts w:ascii="Arial" w:eastAsiaTheme="minorHAnsi" w:hAnsi="Arial" w:cs="Arial"/>
          <w:sz w:val="24"/>
          <w:szCs w:val="24"/>
          <w:lang w:val="mk-MK"/>
        </w:rPr>
        <w:t>петти</w:t>
      </w:r>
      <w:r w:rsidR="00021493" w:rsidRPr="00C64771">
        <w:rPr>
          <w:rFonts w:ascii="Arial" w:eastAsiaTheme="minorHAnsi" w:hAnsi="Arial" w:cs="Arial"/>
          <w:sz w:val="24"/>
          <w:szCs w:val="24"/>
          <w:lang w:val="mk-MK"/>
        </w:rPr>
        <w:t xml:space="preserve"> секторски комитет за следење</w:t>
      </w:r>
      <w:r w:rsidR="002C3A2B">
        <w:rPr>
          <w:rFonts w:ascii="Arial" w:eastAsiaTheme="minorHAnsi" w:hAnsi="Arial" w:cs="Arial"/>
          <w:sz w:val="24"/>
          <w:szCs w:val="24"/>
          <w:lang w:val="mk-MK"/>
        </w:rPr>
        <w:t>, кој се одржа на</w:t>
      </w:r>
      <w:r w:rsidR="00021493"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</w:t>
      </w:r>
      <w:r w:rsidR="00EE3E2A" w:rsidRPr="00EE3E2A">
        <w:rPr>
          <w:rFonts w:ascii="Arial" w:eastAsiaTheme="minorHAnsi" w:hAnsi="Arial" w:cs="Arial"/>
          <w:sz w:val="24"/>
          <w:szCs w:val="24"/>
          <w:lang w:val="mk-MK"/>
        </w:rPr>
        <w:t>21</w:t>
      </w:r>
      <w:r w:rsidR="00021493" w:rsidRPr="00EE3E2A">
        <w:rPr>
          <w:rFonts w:ascii="Arial" w:eastAsiaTheme="minorHAnsi" w:hAnsi="Arial" w:cs="Arial"/>
          <w:sz w:val="24"/>
          <w:szCs w:val="24"/>
          <w:lang w:val="mk-MK"/>
        </w:rPr>
        <w:t>.</w:t>
      </w:r>
      <w:r w:rsidR="00EE3E2A" w:rsidRPr="00EE3E2A">
        <w:rPr>
          <w:rFonts w:ascii="Arial" w:eastAsiaTheme="minorHAnsi" w:hAnsi="Arial" w:cs="Arial"/>
          <w:sz w:val="24"/>
          <w:szCs w:val="24"/>
          <w:lang w:val="mk-MK"/>
        </w:rPr>
        <w:t>05</w:t>
      </w:r>
      <w:r w:rsidR="00021493" w:rsidRPr="00EE3E2A">
        <w:rPr>
          <w:rFonts w:ascii="Arial" w:eastAsiaTheme="minorHAnsi" w:hAnsi="Arial" w:cs="Arial"/>
          <w:sz w:val="24"/>
          <w:szCs w:val="24"/>
          <w:lang w:val="mk-MK"/>
        </w:rPr>
        <w:t>.202</w:t>
      </w:r>
      <w:r w:rsidR="00EE3E2A" w:rsidRPr="00EE3E2A">
        <w:rPr>
          <w:rFonts w:ascii="Arial" w:eastAsiaTheme="minorHAnsi" w:hAnsi="Arial" w:cs="Arial"/>
          <w:sz w:val="24"/>
          <w:szCs w:val="24"/>
          <w:lang w:val="mk-MK"/>
        </w:rPr>
        <w:t>5</w:t>
      </w:r>
      <w:r w:rsidR="00021493"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година</w:t>
      </w:r>
      <w:r w:rsidR="00021493" w:rsidRPr="00C64771">
        <w:rPr>
          <w:rFonts w:ascii="Arial" w:eastAsiaTheme="minorHAnsi" w:hAnsi="Arial" w:cs="Arial"/>
          <w:sz w:val="24"/>
          <w:szCs w:val="24"/>
          <w:lang w:val="mk-MK"/>
        </w:rPr>
        <w:t xml:space="preserve"> во Скопје</w:t>
      </w:r>
      <w:r w:rsidR="002B17A4">
        <w:rPr>
          <w:rFonts w:ascii="Arial" w:eastAsiaTheme="minorHAnsi" w:hAnsi="Arial" w:cs="Arial"/>
          <w:sz w:val="24"/>
          <w:szCs w:val="24"/>
          <w:lang w:val="mk-MK"/>
        </w:rPr>
        <w:t>.</w:t>
      </w:r>
    </w:p>
    <w:p w14:paraId="6DA8DFAF" w14:textId="09DB8F56" w:rsidR="00EE3E2A" w:rsidRPr="00EE3E2A" w:rsidRDefault="00EE3E2A" w:rsidP="00EE3E2A">
      <w:pPr>
        <w:pStyle w:val="HTMLPreformatted"/>
        <w:shd w:val="clear" w:color="auto" w:fill="FFFFFF"/>
        <w:spacing w:before="120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 w:rsidRPr="00EE3E2A">
        <w:rPr>
          <w:rFonts w:ascii="Arial" w:eastAsiaTheme="minorHAnsi" w:hAnsi="Arial" w:cs="Arial"/>
          <w:sz w:val="24"/>
          <w:szCs w:val="24"/>
          <w:lang w:val="mk-MK"/>
        </w:rPr>
        <w:t>Имајќи предвид</w:t>
      </w:r>
      <w:r w:rsidR="002C3A2B">
        <w:rPr>
          <w:rFonts w:ascii="Arial" w:eastAsiaTheme="minorHAnsi" w:hAnsi="Arial" w:cs="Arial"/>
          <w:sz w:val="24"/>
          <w:szCs w:val="24"/>
          <w:lang w:val="mk-MK"/>
        </w:rPr>
        <w:t>,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дека во мај 202</w:t>
      </w:r>
      <w:r>
        <w:rPr>
          <w:rFonts w:ascii="Arial" w:eastAsiaTheme="minorHAnsi" w:hAnsi="Arial" w:cs="Arial"/>
          <w:sz w:val="24"/>
          <w:szCs w:val="24"/>
          <w:lang w:val="mk-MK"/>
        </w:rPr>
        <w:t>5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година</w:t>
      </w:r>
      <w:r w:rsidR="0055211D">
        <w:rPr>
          <w:rFonts w:ascii="Arial" w:eastAsiaTheme="minorHAnsi" w:hAnsi="Arial" w:cs="Arial"/>
          <w:sz w:val="24"/>
          <w:szCs w:val="24"/>
        </w:rPr>
        <w:t>,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Ве известивме за активностите кои РТ ги спроведува, тоа што Би сакала да го споделам за овој Комитет кој се одржува во месец </w:t>
      </w:r>
      <w:r>
        <w:rPr>
          <w:rFonts w:ascii="Arial" w:eastAsiaTheme="minorHAnsi" w:hAnsi="Arial" w:cs="Arial"/>
          <w:sz w:val="24"/>
          <w:szCs w:val="24"/>
          <w:lang w:val="mk-MK"/>
        </w:rPr>
        <w:t>декември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202</w:t>
      </w:r>
      <w:r>
        <w:rPr>
          <w:rFonts w:ascii="Arial" w:eastAsiaTheme="minorHAnsi" w:hAnsi="Arial" w:cs="Arial"/>
          <w:sz w:val="24"/>
          <w:szCs w:val="24"/>
          <w:lang w:val="mk-MK"/>
        </w:rPr>
        <w:t>5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година, за активностите</w:t>
      </w:r>
      <w:r w:rsidR="002B17A4">
        <w:rPr>
          <w:rFonts w:ascii="Arial" w:eastAsiaTheme="minorHAnsi" w:hAnsi="Arial" w:cs="Arial"/>
          <w:sz w:val="24"/>
          <w:szCs w:val="24"/>
          <w:lang w:val="mk-MK"/>
        </w:rPr>
        <w:t xml:space="preserve"> на РТ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се со овој статус, а кои се во согласност со </w:t>
      </w:r>
      <w:r w:rsidRPr="00C64771">
        <w:rPr>
          <w:rFonts w:ascii="Arial" w:eastAsiaTheme="minorHAnsi" w:hAnsi="Arial" w:cs="Arial"/>
          <w:sz w:val="24"/>
          <w:szCs w:val="24"/>
          <w:lang w:val="mk-MK"/>
        </w:rPr>
        <w:t>три-годишн</w:t>
      </w:r>
      <w:r w:rsidR="002B17A4">
        <w:rPr>
          <w:rFonts w:ascii="Arial" w:eastAsiaTheme="minorHAnsi" w:hAnsi="Arial" w:cs="Arial"/>
          <w:sz w:val="24"/>
          <w:szCs w:val="24"/>
          <w:lang w:val="mk-MK"/>
        </w:rPr>
        <w:t>ата</w:t>
      </w:r>
      <w:r w:rsidRPr="00C64771">
        <w:rPr>
          <w:rFonts w:ascii="Arial" w:eastAsiaTheme="minorHAnsi" w:hAnsi="Arial" w:cs="Arial"/>
          <w:sz w:val="24"/>
          <w:szCs w:val="24"/>
          <w:lang w:val="mk-MK"/>
        </w:rPr>
        <w:t xml:space="preserve"> ревизорск</w:t>
      </w:r>
      <w:r>
        <w:rPr>
          <w:rFonts w:ascii="Arial" w:eastAsiaTheme="minorHAnsi" w:hAnsi="Arial" w:cs="Arial"/>
          <w:sz w:val="24"/>
          <w:szCs w:val="24"/>
          <w:lang w:val="mk-MK"/>
        </w:rPr>
        <w:t>а</w:t>
      </w:r>
      <w:r w:rsidRPr="00C64771">
        <w:rPr>
          <w:rFonts w:ascii="Arial" w:eastAsiaTheme="minorHAnsi" w:hAnsi="Arial" w:cs="Arial"/>
          <w:sz w:val="24"/>
          <w:szCs w:val="24"/>
          <w:lang w:val="mk-MK"/>
        </w:rPr>
        <w:t xml:space="preserve"> стратеги</w:t>
      </w:r>
      <w:r>
        <w:rPr>
          <w:rFonts w:ascii="Arial" w:eastAsiaTheme="minorHAnsi" w:hAnsi="Arial" w:cs="Arial"/>
          <w:sz w:val="24"/>
          <w:szCs w:val="24"/>
          <w:lang w:val="mk-MK"/>
        </w:rPr>
        <w:t xml:space="preserve">ја </w:t>
      </w:r>
      <w:r w:rsidRPr="00C64771">
        <w:rPr>
          <w:rFonts w:ascii="Arial" w:eastAsiaTheme="minorHAnsi" w:hAnsi="Arial" w:cs="Arial"/>
          <w:sz w:val="24"/>
          <w:szCs w:val="24"/>
          <w:lang w:val="mk-MK"/>
        </w:rPr>
        <w:t>(РС)</w:t>
      </w:r>
      <w:r>
        <w:rPr>
          <w:rFonts w:ascii="Arial" w:eastAsiaTheme="minorHAnsi" w:hAnsi="Arial" w:cs="Arial"/>
          <w:sz w:val="24"/>
          <w:szCs w:val="24"/>
          <w:lang w:val="mk-MK"/>
        </w:rPr>
        <w:t xml:space="preserve"> за период 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>202</w:t>
      </w:r>
      <w:r>
        <w:rPr>
          <w:rFonts w:ascii="Arial" w:eastAsiaTheme="minorHAnsi" w:hAnsi="Arial" w:cs="Arial"/>
          <w:sz w:val="24"/>
          <w:szCs w:val="24"/>
          <w:lang w:val="mk-MK"/>
        </w:rPr>
        <w:t>5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>-202</w:t>
      </w:r>
      <w:r>
        <w:rPr>
          <w:rFonts w:ascii="Arial" w:eastAsiaTheme="minorHAnsi" w:hAnsi="Arial" w:cs="Arial"/>
          <w:sz w:val="24"/>
          <w:szCs w:val="24"/>
          <w:lang w:val="mk-MK"/>
        </w:rPr>
        <w:t>7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>:</w:t>
      </w:r>
    </w:p>
    <w:p w14:paraId="71474D4C" w14:textId="67456B7E" w:rsidR="00EE3E2A" w:rsidRDefault="00D20C59" w:rsidP="000A4E30">
      <w:pPr>
        <w:pStyle w:val="HTMLPreformatted"/>
        <w:shd w:val="clear" w:color="auto" w:fill="FFFFFF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>
        <w:rPr>
          <w:rFonts w:ascii="Arial" w:eastAsiaTheme="minorHAnsi" w:hAnsi="Arial" w:cs="Arial"/>
          <w:sz w:val="24"/>
          <w:szCs w:val="24"/>
          <w:lang w:val="mk-MK"/>
        </w:rPr>
        <w:t xml:space="preserve">- </w:t>
      </w:r>
      <w:r w:rsidR="00EE3E2A">
        <w:rPr>
          <w:rFonts w:ascii="Arial" w:eastAsiaTheme="minorHAnsi" w:hAnsi="Arial" w:cs="Arial"/>
          <w:sz w:val="24"/>
          <w:szCs w:val="24"/>
          <w:lang w:val="mk-MK"/>
        </w:rPr>
        <w:t>издаден Нацрт извештај од ревизии на операции 1 и 2 за декларирани трошоци заклучно со јуни 2025 година;</w:t>
      </w:r>
    </w:p>
    <w:p w14:paraId="237F729C" w14:textId="47ABE80F" w:rsidR="00D20C59" w:rsidRDefault="00EE3E2A" w:rsidP="00D20C59">
      <w:pPr>
        <w:pStyle w:val="HTMLPreformatted"/>
        <w:shd w:val="clear" w:color="auto" w:fill="FFFFFF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>
        <w:rPr>
          <w:rFonts w:ascii="Arial" w:eastAsiaTheme="minorHAnsi" w:hAnsi="Arial" w:cs="Arial"/>
          <w:sz w:val="24"/>
          <w:szCs w:val="24"/>
          <w:lang w:val="mk-MK"/>
        </w:rPr>
        <w:t xml:space="preserve">- во тек се 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>трите системски ревизии за системот за управување и контрола по субјекти</w:t>
      </w:r>
      <w:r>
        <w:rPr>
          <w:rFonts w:ascii="Arial" w:eastAsiaTheme="minorHAnsi" w:hAnsi="Arial" w:cs="Arial"/>
          <w:sz w:val="24"/>
          <w:szCs w:val="24"/>
          <w:lang w:val="mk-MK"/>
        </w:rPr>
        <w:t>. Фазата на тестирање од системската ревизија е започната во ИПАРД Агенцијата, додека за НАО/МС и Т</w:t>
      </w:r>
      <w:r w:rsidR="00681BBF">
        <w:rPr>
          <w:rFonts w:ascii="Arial" w:eastAsiaTheme="minorHAnsi" w:hAnsi="Arial" w:cs="Arial"/>
          <w:sz w:val="24"/>
          <w:szCs w:val="24"/>
          <w:lang w:val="mk-MK"/>
        </w:rPr>
        <w:t>елото за уптавување</w:t>
      </w:r>
      <w:r>
        <w:rPr>
          <w:rFonts w:ascii="Arial" w:eastAsiaTheme="minorHAnsi" w:hAnsi="Arial" w:cs="Arial"/>
          <w:sz w:val="24"/>
          <w:szCs w:val="24"/>
          <w:lang w:val="mk-MK"/>
        </w:rPr>
        <w:t xml:space="preserve"> 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>се планира</w:t>
      </w:r>
      <w:r>
        <w:rPr>
          <w:rFonts w:ascii="Arial" w:eastAsiaTheme="minorHAnsi" w:hAnsi="Arial" w:cs="Arial"/>
          <w:sz w:val="24"/>
          <w:szCs w:val="24"/>
          <w:lang w:val="mk-MK"/>
        </w:rPr>
        <w:t xml:space="preserve"> да започне во втората половина од овој месец</w:t>
      </w:r>
      <w:r w:rsidR="00D20C59">
        <w:rPr>
          <w:rFonts w:ascii="Arial" w:eastAsiaTheme="minorHAnsi" w:hAnsi="Arial" w:cs="Arial"/>
          <w:sz w:val="24"/>
          <w:szCs w:val="24"/>
          <w:lang w:val="mk-MK"/>
        </w:rPr>
        <w:t>;</w:t>
      </w:r>
    </w:p>
    <w:p w14:paraId="25001CFC" w14:textId="77777777" w:rsidR="00D20C59" w:rsidRDefault="00EE3E2A" w:rsidP="00D20C59">
      <w:pPr>
        <w:pStyle w:val="HTMLPreformatted"/>
        <w:shd w:val="clear" w:color="auto" w:fill="FFFFFF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>
        <w:rPr>
          <w:rFonts w:ascii="Arial" w:eastAsiaTheme="minorHAnsi" w:hAnsi="Arial" w:cs="Arial"/>
          <w:sz w:val="24"/>
          <w:szCs w:val="24"/>
          <w:lang w:val="mk-MK"/>
        </w:rPr>
        <w:t xml:space="preserve"> </w:t>
      </w:r>
      <w:r w:rsidR="00D20C59">
        <w:rPr>
          <w:rFonts w:ascii="Arial" w:eastAsiaTheme="minorHAnsi" w:hAnsi="Arial" w:cs="Arial"/>
          <w:sz w:val="24"/>
          <w:szCs w:val="24"/>
          <w:lang w:val="mk-MK"/>
        </w:rPr>
        <w:t>- во прв квартал од наредната година, планирани се ревизиите на операции за втората половина од 2025 година</w:t>
      </w:r>
    </w:p>
    <w:p w14:paraId="5BC506F8" w14:textId="5E4F25E3" w:rsidR="00D20C59" w:rsidRDefault="00D20C59" w:rsidP="00D20C59">
      <w:pPr>
        <w:pStyle w:val="HTMLPreformatted"/>
        <w:shd w:val="clear" w:color="auto" w:fill="FFFFFF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>
        <w:rPr>
          <w:rFonts w:ascii="Arial" w:eastAsiaTheme="minorHAnsi" w:hAnsi="Arial" w:cs="Arial"/>
          <w:sz w:val="24"/>
          <w:szCs w:val="24"/>
          <w:lang w:val="mk-MK"/>
        </w:rPr>
        <w:t xml:space="preserve">- финансиската ревизија за доставените сметки и 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>ревизија на</w:t>
      </w:r>
      <w:r w:rsidR="00BD50BD">
        <w:rPr>
          <w:rFonts w:ascii="Arial" w:eastAsiaTheme="minorHAnsi" w:hAnsi="Arial" w:cs="Arial"/>
          <w:sz w:val="24"/>
          <w:szCs w:val="24"/>
        </w:rPr>
        <w:t xml:space="preserve"> </w:t>
      </w:r>
      <w:r w:rsidR="00BD50BD">
        <w:rPr>
          <w:rFonts w:ascii="Arial" w:eastAsiaTheme="minorHAnsi" w:hAnsi="Arial" w:cs="Arial"/>
          <w:sz w:val="24"/>
          <w:szCs w:val="24"/>
          <w:lang w:val="mk-MK"/>
        </w:rPr>
        <w:t>годишната изјава за управување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издадена од НАО </w:t>
      </w:r>
      <w:r>
        <w:rPr>
          <w:rFonts w:ascii="Arial" w:eastAsiaTheme="minorHAnsi" w:hAnsi="Arial" w:cs="Arial"/>
          <w:sz w:val="24"/>
          <w:szCs w:val="24"/>
          <w:lang w:val="mk-MK"/>
        </w:rPr>
        <w:t>за ФГ 2025</w:t>
      </w:r>
      <w:r w:rsidR="002B17A4">
        <w:rPr>
          <w:rFonts w:ascii="Arial" w:eastAsiaTheme="minorHAnsi" w:hAnsi="Arial" w:cs="Arial"/>
          <w:sz w:val="24"/>
          <w:szCs w:val="24"/>
          <w:lang w:val="mk-MK"/>
        </w:rPr>
        <w:t>, планирана е за периодот</w:t>
      </w:r>
      <w:r w:rsidR="00BD50BD">
        <w:rPr>
          <w:rFonts w:ascii="Arial" w:eastAsiaTheme="minorHAnsi" w:hAnsi="Arial" w:cs="Arial"/>
          <w:sz w:val="24"/>
          <w:szCs w:val="24"/>
          <w:lang w:val="mk-MK"/>
        </w:rPr>
        <w:t xml:space="preserve"> февруари-март 2026 </w:t>
      </w:r>
      <w:r>
        <w:rPr>
          <w:rFonts w:ascii="Arial" w:eastAsiaTheme="minorHAnsi" w:hAnsi="Arial" w:cs="Arial"/>
          <w:sz w:val="24"/>
          <w:szCs w:val="24"/>
          <w:lang w:val="mk-MK"/>
        </w:rPr>
        <w:t>и</w:t>
      </w:r>
    </w:p>
    <w:p w14:paraId="5945C836" w14:textId="1D6D5CDE" w:rsidR="00D20C59" w:rsidRPr="00D20C59" w:rsidRDefault="00D20C59" w:rsidP="00D20C59">
      <w:pPr>
        <w:pStyle w:val="HTMLPreformatted"/>
        <w:shd w:val="clear" w:color="auto" w:fill="FFFFFF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>
        <w:rPr>
          <w:rFonts w:ascii="Arial" w:eastAsiaTheme="minorHAnsi" w:hAnsi="Arial" w:cs="Arial"/>
          <w:sz w:val="24"/>
          <w:szCs w:val="24"/>
          <w:lang w:val="mk-MK"/>
        </w:rPr>
        <w:t>-екс-пост ревизијата за декларираните трошоци од ИПАРД 2 Програмата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val="mk-MK"/>
        </w:rPr>
        <w:t xml:space="preserve">за 2020 година, согласно </w:t>
      </w:r>
      <w:r w:rsidR="00532645">
        <w:rPr>
          <w:rFonts w:ascii="Arial" w:eastAsiaTheme="minorHAnsi" w:hAnsi="Arial" w:cs="Arial"/>
          <w:sz w:val="24"/>
          <w:szCs w:val="24"/>
          <w:lang w:val="mk-MK"/>
        </w:rPr>
        <w:t>у</w:t>
      </w:r>
      <w:r>
        <w:rPr>
          <w:rFonts w:ascii="Arial" w:eastAsiaTheme="minorHAnsi" w:hAnsi="Arial" w:cs="Arial"/>
          <w:sz w:val="24"/>
          <w:szCs w:val="24"/>
          <w:lang w:val="mk-MK"/>
        </w:rPr>
        <w:t>п</w:t>
      </w:r>
      <w:r w:rsidR="0055211D">
        <w:rPr>
          <w:rFonts w:ascii="Arial" w:eastAsiaTheme="minorHAnsi" w:hAnsi="Arial" w:cs="Arial"/>
          <w:sz w:val="24"/>
          <w:szCs w:val="24"/>
        </w:rPr>
        <w:t>a</w:t>
      </w:r>
      <w:r>
        <w:rPr>
          <w:rFonts w:ascii="Arial" w:eastAsiaTheme="minorHAnsi" w:hAnsi="Arial" w:cs="Arial"/>
          <w:sz w:val="24"/>
          <w:szCs w:val="24"/>
          <w:lang w:val="mk-MK"/>
        </w:rPr>
        <w:t>тствата на ГД АГРИ.</w:t>
      </w:r>
    </w:p>
    <w:p w14:paraId="771DD8C0" w14:textId="56DB8C47" w:rsidR="00D20C59" w:rsidRDefault="00D20C59" w:rsidP="00EE3E2A">
      <w:pPr>
        <w:pStyle w:val="HTMLPreformatted"/>
        <w:shd w:val="clear" w:color="auto" w:fill="FFFFFF"/>
        <w:spacing w:before="120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>
        <w:rPr>
          <w:rFonts w:ascii="Arial" w:eastAsiaTheme="minorHAnsi" w:hAnsi="Arial" w:cs="Arial"/>
          <w:sz w:val="24"/>
          <w:szCs w:val="24"/>
          <w:lang w:val="mk-MK"/>
        </w:rPr>
        <w:t xml:space="preserve">Во тек е изработка на </w:t>
      </w:r>
      <w:r w:rsidR="00EE3E2A" w:rsidRPr="00EE3E2A">
        <w:rPr>
          <w:rFonts w:ascii="Arial" w:eastAsiaTheme="minorHAnsi" w:hAnsi="Arial" w:cs="Arial"/>
          <w:sz w:val="24"/>
          <w:szCs w:val="24"/>
          <w:lang w:val="mk-MK"/>
        </w:rPr>
        <w:t>Р</w:t>
      </w:r>
      <w:r w:rsidR="004B7C1A">
        <w:rPr>
          <w:rFonts w:ascii="Arial" w:eastAsiaTheme="minorHAnsi" w:hAnsi="Arial" w:cs="Arial"/>
          <w:sz w:val="24"/>
          <w:szCs w:val="24"/>
          <w:lang w:val="mk-MK"/>
        </w:rPr>
        <w:t xml:space="preserve">евизорската стратегија </w:t>
      </w:r>
      <w:r>
        <w:rPr>
          <w:rFonts w:ascii="Arial" w:eastAsiaTheme="minorHAnsi" w:hAnsi="Arial" w:cs="Arial"/>
          <w:sz w:val="24"/>
          <w:szCs w:val="24"/>
          <w:lang w:val="mk-MK"/>
        </w:rPr>
        <w:t xml:space="preserve">за период </w:t>
      </w:r>
      <w:r w:rsidR="00EE3E2A" w:rsidRPr="00EE3E2A">
        <w:rPr>
          <w:rFonts w:ascii="Arial" w:eastAsiaTheme="minorHAnsi" w:hAnsi="Arial" w:cs="Arial"/>
          <w:sz w:val="24"/>
          <w:szCs w:val="24"/>
          <w:lang w:val="mk-MK"/>
        </w:rPr>
        <w:t>202</w:t>
      </w:r>
      <w:r>
        <w:rPr>
          <w:rFonts w:ascii="Arial" w:eastAsiaTheme="minorHAnsi" w:hAnsi="Arial" w:cs="Arial"/>
          <w:sz w:val="24"/>
          <w:szCs w:val="24"/>
          <w:lang w:val="mk-MK"/>
        </w:rPr>
        <w:t>6</w:t>
      </w:r>
      <w:r w:rsidR="00EE3E2A" w:rsidRPr="00EE3E2A">
        <w:rPr>
          <w:rFonts w:ascii="Arial" w:eastAsiaTheme="minorHAnsi" w:hAnsi="Arial" w:cs="Arial"/>
          <w:sz w:val="24"/>
          <w:szCs w:val="24"/>
          <w:lang w:val="mk-MK"/>
        </w:rPr>
        <w:t>-202</w:t>
      </w:r>
      <w:r>
        <w:rPr>
          <w:rFonts w:ascii="Arial" w:eastAsiaTheme="minorHAnsi" w:hAnsi="Arial" w:cs="Arial"/>
          <w:sz w:val="24"/>
          <w:szCs w:val="24"/>
          <w:lang w:val="mk-MK"/>
        </w:rPr>
        <w:t>8</w:t>
      </w:r>
      <w:r w:rsidR="00EE3E2A"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, </w:t>
      </w:r>
      <w:r>
        <w:rPr>
          <w:rFonts w:ascii="Arial" w:eastAsiaTheme="minorHAnsi" w:hAnsi="Arial" w:cs="Arial"/>
          <w:sz w:val="24"/>
          <w:szCs w:val="24"/>
          <w:lang w:val="mk-MK"/>
        </w:rPr>
        <w:t xml:space="preserve">која </w:t>
      </w:r>
      <w:r w:rsidR="00EE3E2A"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РТ ќе </w:t>
      </w:r>
      <w:r>
        <w:rPr>
          <w:rFonts w:ascii="Arial" w:eastAsiaTheme="minorHAnsi" w:hAnsi="Arial" w:cs="Arial"/>
          <w:sz w:val="24"/>
          <w:szCs w:val="24"/>
          <w:lang w:val="mk-MK"/>
        </w:rPr>
        <w:t xml:space="preserve">ја достави </w:t>
      </w:r>
      <w:r w:rsidR="007704EE">
        <w:rPr>
          <w:rFonts w:ascii="Arial" w:eastAsiaTheme="minorHAnsi" w:hAnsi="Arial" w:cs="Arial"/>
          <w:sz w:val="24"/>
          <w:szCs w:val="24"/>
          <w:lang w:val="mk-MK"/>
        </w:rPr>
        <w:t xml:space="preserve">до ГД Агри и НАО, </w:t>
      </w:r>
      <w:r>
        <w:rPr>
          <w:rFonts w:ascii="Arial" w:eastAsiaTheme="minorHAnsi" w:hAnsi="Arial" w:cs="Arial"/>
          <w:sz w:val="24"/>
          <w:szCs w:val="24"/>
          <w:lang w:val="mk-MK"/>
        </w:rPr>
        <w:t>најдоцна до 30.11.2025 година.</w:t>
      </w:r>
    </w:p>
    <w:p w14:paraId="41DE9A90" w14:textId="4E8A965C" w:rsidR="00EE3E2A" w:rsidRDefault="00EE3E2A" w:rsidP="00EE3E2A">
      <w:pPr>
        <w:pStyle w:val="HTMLPreformatted"/>
        <w:shd w:val="clear" w:color="auto" w:fill="FFFFFF"/>
        <w:spacing w:before="120"/>
        <w:jc w:val="both"/>
        <w:rPr>
          <w:rFonts w:ascii="Arial" w:eastAsiaTheme="minorHAnsi" w:hAnsi="Arial" w:cs="Arial"/>
          <w:sz w:val="24"/>
          <w:szCs w:val="24"/>
        </w:rPr>
      </w:pPr>
      <w:r w:rsidRPr="00EE3E2A">
        <w:rPr>
          <w:rFonts w:ascii="Arial" w:eastAsiaTheme="minorHAnsi" w:hAnsi="Arial" w:cs="Arial"/>
          <w:sz w:val="24"/>
          <w:szCs w:val="24"/>
          <w:lang w:val="mk-MK"/>
        </w:rPr>
        <w:t>Г</w:t>
      </w:r>
      <w:r w:rsidR="002B17A4">
        <w:rPr>
          <w:rFonts w:ascii="Arial" w:eastAsiaTheme="minorHAnsi" w:hAnsi="Arial" w:cs="Arial"/>
          <w:sz w:val="24"/>
          <w:szCs w:val="24"/>
          <w:lang w:val="mk-MK"/>
        </w:rPr>
        <w:t>одишен извештај за ревизорска активност и годишното ревизорското мислење</w:t>
      </w:r>
      <w:r w:rsidR="00D20C59">
        <w:rPr>
          <w:rFonts w:ascii="Arial" w:eastAsiaTheme="minorHAnsi" w:hAnsi="Arial" w:cs="Arial"/>
          <w:sz w:val="24"/>
          <w:szCs w:val="24"/>
          <w:lang w:val="mk-MK"/>
        </w:rPr>
        <w:t xml:space="preserve"> 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за ИПАРД III програмата, РТ ќе </w:t>
      </w:r>
      <w:r w:rsidR="007704EE">
        <w:rPr>
          <w:rFonts w:ascii="Arial" w:eastAsiaTheme="minorHAnsi" w:hAnsi="Arial" w:cs="Arial"/>
          <w:sz w:val="24"/>
          <w:szCs w:val="24"/>
          <w:lang w:val="mk-MK"/>
        </w:rPr>
        <w:t>ги достави не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 xml:space="preserve"> подоцна од 15/03/202</w:t>
      </w:r>
      <w:r w:rsidR="00D20C59">
        <w:rPr>
          <w:rFonts w:ascii="Arial" w:eastAsiaTheme="minorHAnsi" w:hAnsi="Arial" w:cs="Arial"/>
          <w:sz w:val="24"/>
          <w:szCs w:val="24"/>
          <w:lang w:val="mk-MK"/>
        </w:rPr>
        <w:t>6</w:t>
      </w:r>
      <w:r w:rsidRPr="00EE3E2A">
        <w:rPr>
          <w:rFonts w:ascii="Arial" w:eastAsiaTheme="minorHAnsi" w:hAnsi="Arial" w:cs="Arial"/>
          <w:sz w:val="24"/>
          <w:szCs w:val="24"/>
          <w:lang w:val="mk-MK"/>
        </w:rPr>
        <w:t>.</w:t>
      </w:r>
    </w:p>
    <w:p w14:paraId="5DAEB9B8" w14:textId="4969C2B8" w:rsidR="0055211D" w:rsidRPr="007704EE" w:rsidRDefault="007704EE" w:rsidP="00EE3E2A">
      <w:pPr>
        <w:pStyle w:val="HTMLPreformatted"/>
        <w:shd w:val="clear" w:color="auto" w:fill="FFFFFF"/>
        <w:spacing w:before="120"/>
        <w:jc w:val="both"/>
        <w:rPr>
          <w:rFonts w:ascii="Arial" w:eastAsiaTheme="minorHAnsi" w:hAnsi="Arial" w:cs="Arial"/>
          <w:sz w:val="24"/>
          <w:szCs w:val="24"/>
          <w:lang w:val="mk-MK"/>
        </w:rPr>
      </w:pPr>
      <w:r>
        <w:rPr>
          <w:rFonts w:ascii="Arial" w:eastAsiaTheme="minorHAnsi" w:hAnsi="Arial" w:cs="Arial"/>
          <w:sz w:val="24"/>
          <w:szCs w:val="24"/>
          <w:lang w:val="mk-MK"/>
        </w:rPr>
        <w:t>Ви благодарам на вниманието.</w:t>
      </w:r>
    </w:p>
    <w:p w14:paraId="4BBC27A9" w14:textId="77777777" w:rsidR="00BD50BD" w:rsidRDefault="00BD50BD" w:rsidP="00BD50BD">
      <w:pPr>
        <w:pStyle w:val="HTMLPreformatted"/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14:paraId="0C4A49ED" w14:textId="114913E5" w:rsidR="00BD50BD" w:rsidRPr="00BD50BD" w:rsidRDefault="00BD50BD" w:rsidP="00881CA3">
      <w:pPr>
        <w:pStyle w:val="HTMLPreformatted"/>
        <w:shd w:val="clear" w:color="auto" w:fill="FFFFFF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Изработила</w:t>
      </w:r>
      <w:r w:rsidRPr="00F30BC0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lang w:val="mk-MK"/>
        </w:rPr>
        <w:t xml:space="preserve">Љубица Локвенец, </w:t>
      </w:r>
      <w:r w:rsidR="00881CA3">
        <w:rPr>
          <w:rFonts w:ascii="Arial" w:hAnsi="Arial" w:cs="Arial"/>
          <w:sz w:val="24"/>
          <w:szCs w:val="24"/>
          <w:lang w:val="mk-MK"/>
        </w:rPr>
        <w:t>ПГРИПА, СР 4</w:t>
      </w:r>
    </w:p>
    <w:p w14:paraId="53401657" w14:textId="77777777" w:rsidR="00881CA3" w:rsidRDefault="00881CA3" w:rsidP="00881CA3">
      <w:pPr>
        <w:pStyle w:val="HTMLPreformatted"/>
        <w:shd w:val="clear" w:color="auto" w:fill="FFFFFF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Помошник на Главниот ревизор за ИПА,</w:t>
      </w:r>
    </w:p>
    <w:p w14:paraId="360D17FC" w14:textId="77777777" w:rsidR="00881CA3" w:rsidRDefault="00881CA3" w:rsidP="00881CA3">
      <w:pPr>
        <w:pStyle w:val="HTMLPreformatted"/>
        <w:shd w:val="clear" w:color="auto" w:fill="FFFFFF"/>
        <w:jc w:val="both"/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Сектор за ревизија на ИПАРД Програмите</w:t>
      </w:r>
    </w:p>
    <w:p w14:paraId="096FBDB0" w14:textId="508819F4" w:rsidR="00EE3E2A" w:rsidRDefault="00881CA3" w:rsidP="00881CA3">
      <w:pPr>
        <w:pStyle w:val="HTMLPreformatted"/>
        <w:shd w:val="clear" w:color="auto" w:fill="FFFFFF"/>
        <w:jc w:val="both"/>
        <w:rPr>
          <w:rFonts w:asciiTheme="minorHAnsi" w:hAnsiTheme="minorHAnsi" w:cstheme="minorHAnsi"/>
          <w:sz w:val="22"/>
          <w:szCs w:val="22"/>
          <w:lang w:val="mk-MK"/>
        </w:rPr>
      </w:pPr>
      <w:r>
        <w:rPr>
          <w:rFonts w:ascii="Arial" w:hAnsi="Arial" w:cs="Arial"/>
          <w:sz w:val="24"/>
          <w:szCs w:val="24"/>
          <w:lang w:val="mk-MK"/>
        </w:rPr>
        <w:t>Скопје</w:t>
      </w:r>
      <w:r w:rsidR="00BD50BD" w:rsidRPr="00F30BC0">
        <w:rPr>
          <w:rFonts w:ascii="Arial" w:hAnsi="Arial" w:cs="Arial"/>
          <w:sz w:val="24"/>
          <w:szCs w:val="24"/>
          <w:lang w:val="en"/>
        </w:rPr>
        <w:t>,</w:t>
      </w:r>
      <w:r w:rsidR="00BD50BD">
        <w:rPr>
          <w:rFonts w:ascii="Arial" w:hAnsi="Arial" w:cs="Arial"/>
          <w:sz w:val="24"/>
          <w:szCs w:val="24"/>
          <w:lang w:val="en"/>
        </w:rPr>
        <w:t xml:space="preserve"> </w:t>
      </w:r>
      <w:r>
        <w:rPr>
          <w:rFonts w:ascii="Arial" w:hAnsi="Arial" w:cs="Arial"/>
          <w:sz w:val="24"/>
          <w:szCs w:val="24"/>
          <w:lang w:val="mk-MK"/>
        </w:rPr>
        <w:t xml:space="preserve">20 Ноември 2025 </w:t>
      </w:r>
    </w:p>
    <w:p w14:paraId="3309BC69" w14:textId="5B645CD5" w:rsidR="00C64771" w:rsidRPr="003940A5" w:rsidRDefault="00C64771" w:rsidP="00607953">
      <w:pPr>
        <w:pStyle w:val="HTMLPreformatted"/>
        <w:shd w:val="clear" w:color="auto" w:fill="FFFFFF"/>
        <w:jc w:val="both"/>
        <w:rPr>
          <w:rFonts w:ascii="Arial" w:eastAsiaTheme="minorHAnsi" w:hAnsi="Arial" w:cs="Arial"/>
          <w:sz w:val="24"/>
          <w:szCs w:val="24"/>
          <w:lang w:val="mk-MK"/>
        </w:rPr>
      </w:pPr>
    </w:p>
    <w:sectPr w:rsidR="00C64771" w:rsidRPr="003940A5" w:rsidSect="001667F8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36BFE" w14:textId="77777777" w:rsidR="00E71886" w:rsidRDefault="00E71886" w:rsidP="005D2D71">
      <w:pPr>
        <w:spacing w:after="0" w:line="240" w:lineRule="auto"/>
      </w:pPr>
      <w:r>
        <w:separator/>
      </w:r>
    </w:p>
  </w:endnote>
  <w:endnote w:type="continuationSeparator" w:id="0">
    <w:p w14:paraId="2632DF60" w14:textId="77777777" w:rsidR="00E71886" w:rsidRDefault="00E71886" w:rsidP="005D2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50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72"/>
      <w:gridCol w:w="4365"/>
      <w:gridCol w:w="3572"/>
    </w:tblGrid>
    <w:tr w:rsidR="00B264C1" w:rsidRPr="006B766A" w14:paraId="4DE5D660" w14:textId="77777777" w:rsidTr="00290537">
      <w:trPr>
        <w:trHeight w:val="900"/>
        <w:jc w:val="center"/>
      </w:trPr>
      <w:tc>
        <w:tcPr>
          <w:tcW w:w="3572" w:type="dxa"/>
        </w:tcPr>
        <w:p w14:paraId="25927C30" w14:textId="77777777" w:rsidR="00B264C1" w:rsidRPr="001140AC" w:rsidRDefault="00B264C1" w:rsidP="00B264C1">
          <w:pPr>
            <w:autoSpaceDE w:val="0"/>
            <w:autoSpaceDN w:val="0"/>
            <w:adjustRightInd w:val="0"/>
            <w:rPr>
              <w:rFonts w:ascii="Arial" w:eastAsia="Calibri" w:hAnsi="Arial" w:cs="Arial"/>
              <w:b/>
              <w:color w:val="003399"/>
              <w:sz w:val="16"/>
              <w:szCs w:val="16"/>
            </w:rPr>
          </w:pPr>
          <w:r w:rsidRPr="001140AC">
            <w:rPr>
              <w:rFonts w:ascii="Arial" w:eastAsia="Calibri" w:hAnsi="Arial" w:cs="Arial"/>
              <w:b/>
              <w:noProof/>
              <w:color w:val="4D4D4D"/>
              <w:sz w:val="16"/>
              <w:szCs w:val="16"/>
            </w:rPr>
            <w:drawing>
              <wp:anchor distT="0" distB="0" distL="114300" distR="114300" simplePos="0" relativeHeight="251660288" behindDoc="1" locked="0" layoutInCell="1" allowOverlap="1" wp14:anchorId="055DFC11" wp14:editId="019BCD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800" cy="450000"/>
                <wp:effectExtent l="0" t="0" r="0" b="7620"/>
                <wp:wrapTight wrapText="bothSides">
                  <wp:wrapPolygon edited="0">
                    <wp:start x="0" y="0"/>
                    <wp:lineTo x="0" y="21051"/>
                    <wp:lineTo x="20687" y="21051"/>
                    <wp:lineTo x="20687" y="0"/>
                    <wp:lineTo x="0" y="0"/>
                  </wp:wrapPolygon>
                </wp:wrapTight>
                <wp:docPr id="420015031" name="Picture 420015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800" cy="45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140AC">
            <w:rPr>
              <w:rFonts w:ascii="Arial" w:eastAsia="Calibri" w:hAnsi="Arial" w:cs="Arial"/>
              <w:b/>
              <w:color w:val="003399"/>
              <w:sz w:val="16"/>
              <w:szCs w:val="16"/>
            </w:rPr>
            <w:t xml:space="preserve">Co-funded by </w:t>
          </w:r>
        </w:p>
        <w:p w14:paraId="7FB30AE9" w14:textId="77777777" w:rsidR="00B264C1" w:rsidRPr="001140AC" w:rsidRDefault="00B264C1" w:rsidP="00B264C1">
          <w:pPr>
            <w:autoSpaceDE w:val="0"/>
            <w:autoSpaceDN w:val="0"/>
            <w:adjustRightInd w:val="0"/>
            <w:rPr>
              <w:rFonts w:ascii="Arial" w:eastAsia="Calibri" w:hAnsi="Arial" w:cs="Arial"/>
              <w:noProof/>
              <w:sz w:val="16"/>
              <w:szCs w:val="16"/>
            </w:rPr>
          </w:pPr>
          <w:r w:rsidRPr="001140AC">
            <w:rPr>
              <w:rFonts w:ascii="Arial" w:eastAsia="Calibri" w:hAnsi="Arial" w:cs="Arial"/>
              <w:b/>
              <w:color w:val="003399"/>
              <w:sz w:val="16"/>
              <w:szCs w:val="16"/>
            </w:rPr>
            <w:t>the European Union</w:t>
          </w:r>
        </w:p>
      </w:tc>
      <w:tc>
        <w:tcPr>
          <w:tcW w:w="4365" w:type="dxa"/>
        </w:tcPr>
        <w:p w14:paraId="12B685CF" w14:textId="77777777" w:rsidR="00B264C1" w:rsidRPr="001140AC" w:rsidRDefault="00B264C1" w:rsidP="00B264C1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noProof/>
              <w:sz w:val="16"/>
              <w:szCs w:val="16"/>
            </w:rPr>
          </w:pPr>
          <w:r w:rsidRPr="001140AC">
            <w:rPr>
              <w:rFonts w:ascii="Calibri" w:eastAsia="Calibri" w:hAnsi="Calibri"/>
              <w:noProof/>
              <w:sz w:val="16"/>
              <w:szCs w:val="16"/>
            </w:rPr>
            <w:drawing>
              <wp:inline distT="0" distB="0" distL="0" distR="0" wp14:anchorId="5133F397" wp14:editId="5114BCD3">
                <wp:extent cx="846161" cy="286530"/>
                <wp:effectExtent l="0" t="0" r="0" b="0"/>
                <wp:docPr id="463770735" name="Picture 4637707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843" cy="419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37FEBB" w14:textId="77777777" w:rsidR="00B264C1" w:rsidRPr="001140AC" w:rsidRDefault="00B264C1" w:rsidP="00B264C1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b/>
              <w:color w:val="003399"/>
              <w:sz w:val="16"/>
              <w:szCs w:val="16"/>
            </w:rPr>
          </w:pPr>
          <w:r w:rsidRPr="001140AC">
            <w:rPr>
              <w:rFonts w:ascii="Arial" w:eastAsia="Calibri" w:hAnsi="Arial" w:cs="Arial"/>
              <w:b/>
              <w:color w:val="003399"/>
              <w:sz w:val="16"/>
              <w:szCs w:val="16"/>
            </w:rPr>
            <w:t>ИПАРД Програма 2021-2027</w:t>
          </w:r>
        </w:p>
        <w:p w14:paraId="22345667" w14:textId="77777777" w:rsidR="00B264C1" w:rsidRPr="001140AC" w:rsidRDefault="00B264C1" w:rsidP="00B264C1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noProof/>
              <w:sz w:val="16"/>
              <w:szCs w:val="16"/>
              <w:lang w:val="mk-MK"/>
            </w:rPr>
          </w:pPr>
          <w:r w:rsidRPr="001140AC">
            <w:rPr>
              <w:rFonts w:ascii="Arial" w:eastAsia="Calibri" w:hAnsi="Arial" w:cs="Arial"/>
              <w:b/>
              <w:color w:val="003399"/>
              <w:sz w:val="16"/>
              <w:szCs w:val="16"/>
            </w:rPr>
            <w:t>IPARD Programme 2021-2027</w:t>
          </w:r>
        </w:p>
      </w:tc>
      <w:tc>
        <w:tcPr>
          <w:tcW w:w="3572" w:type="dxa"/>
        </w:tcPr>
        <w:p w14:paraId="4CE37AAB" w14:textId="77777777" w:rsidR="00B264C1" w:rsidRPr="001140AC" w:rsidRDefault="00B264C1" w:rsidP="00B264C1">
          <w:pPr>
            <w:autoSpaceDE w:val="0"/>
            <w:autoSpaceDN w:val="0"/>
            <w:adjustRightInd w:val="0"/>
            <w:ind w:left="-3" w:right="1332"/>
            <w:jc w:val="right"/>
            <w:rPr>
              <w:rFonts w:ascii="Arial" w:eastAsia="Calibri" w:hAnsi="Arial" w:cs="Arial"/>
              <w:b/>
              <w:color w:val="4D4D4D"/>
              <w:sz w:val="16"/>
              <w:szCs w:val="16"/>
              <w:lang w:val="mk-MK"/>
            </w:rPr>
          </w:pPr>
          <w:r w:rsidRPr="001140AC">
            <w:rPr>
              <w:rFonts w:ascii="Arial" w:eastAsia="Calibri" w:hAnsi="Arial" w:cs="Arial"/>
              <w:noProof/>
              <w:sz w:val="16"/>
              <w:szCs w:val="16"/>
            </w:rPr>
            <w:drawing>
              <wp:anchor distT="0" distB="0" distL="71755" distR="114300" simplePos="0" relativeHeight="251659264" behindDoc="0" locked="0" layoutInCell="1" allowOverlap="1" wp14:anchorId="239CCF35" wp14:editId="51C5F4F3">
                <wp:simplePos x="0" y="0"/>
                <wp:positionH relativeFrom="column">
                  <wp:posOffset>1553987</wp:posOffset>
                </wp:positionH>
                <wp:positionV relativeFrom="page">
                  <wp:posOffset>0</wp:posOffset>
                </wp:positionV>
                <wp:extent cx="684000" cy="450000"/>
                <wp:effectExtent l="0" t="0" r="1905" b="7620"/>
                <wp:wrapSquare wrapText="bothSides"/>
                <wp:docPr id="1858138833" name="Picture 2" descr="flaga-macedo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684000" cy="45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62431">
            <w:rPr>
              <w:rFonts w:ascii="Arial" w:eastAsia="Calibri" w:hAnsi="Arial" w:cs="Arial"/>
              <w:b/>
              <w:color w:val="003399"/>
              <w:sz w:val="16"/>
              <w:szCs w:val="16"/>
              <w:lang w:val="mk-MK"/>
            </w:rPr>
            <w:t>Ко-финансирано од Северна Mакедонија</w:t>
          </w:r>
        </w:p>
      </w:tc>
    </w:tr>
  </w:tbl>
  <w:p w14:paraId="18D2FFDB" w14:textId="09AA7491" w:rsidR="006F4248" w:rsidRDefault="006F4248" w:rsidP="00F72309">
    <w:pPr>
      <w:pStyle w:val="Footer"/>
      <w:tabs>
        <w:tab w:val="clear" w:pos="4680"/>
        <w:tab w:val="clear" w:pos="9360"/>
        <w:tab w:val="left" w:pos="271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329A7" w14:textId="77777777" w:rsidR="00E71886" w:rsidRDefault="00E71886" w:rsidP="005D2D71">
      <w:pPr>
        <w:spacing w:after="0" w:line="240" w:lineRule="auto"/>
      </w:pPr>
      <w:r>
        <w:separator/>
      </w:r>
    </w:p>
  </w:footnote>
  <w:footnote w:type="continuationSeparator" w:id="0">
    <w:p w14:paraId="7603C019" w14:textId="77777777" w:rsidR="00E71886" w:rsidRDefault="00E71886" w:rsidP="005D2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EDD69" w14:textId="69423B78" w:rsidR="00B264C1" w:rsidRDefault="00B264C1" w:rsidP="00F72309">
    <w:pPr>
      <w:pStyle w:val="Header"/>
      <w:ind w:left="-709"/>
      <w:rPr>
        <w:rFonts w:ascii="Arial" w:hAnsi="Arial" w:cs="Arial"/>
        <w:b/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903CB46" wp14:editId="1A6EFC3F">
          <wp:simplePos x="0" y="0"/>
          <wp:positionH relativeFrom="column">
            <wp:posOffset>-594360</wp:posOffset>
          </wp:positionH>
          <wp:positionV relativeFrom="paragraph">
            <wp:posOffset>144780</wp:posOffset>
          </wp:positionV>
          <wp:extent cx="1272540" cy="1243330"/>
          <wp:effectExtent l="0" t="0" r="3810" b="0"/>
          <wp:wrapTight wrapText="bothSides">
            <wp:wrapPolygon edited="0">
              <wp:start x="0" y="0"/>
              <wp:lineTo x="0" y="21181"/>
              <wp:lineTo x="21341" y="21181"/>
              <wp:lineTo x="21341" y="0"/>
              <wp:lineTo x="0" y="0"/>
            </wp:wrapPolygon>
          </wp:wrapTight>
          <wp:docPr id="954813345" name="Picture 954813345" descr="C:\Users\BETISA~1\AppData\Local\Temp\Rar$DIa8584.803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SA~1\AppData\Local\Temp\Rar$DIa8584.803\Logo 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243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F5B05DA" w14:textId="77777777" w:rsidR="00B264C1" w:rsidRDefault="00B264C1" w:rsidP="00B264C1">
    <w:pPr>
      <w:pStyle w:val="Header"/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t xml:space="preserve"> </w:t>
    </w:r>
  </w:p>
  <w:p w14:paraId="6B810DFD" w14:textId="1939EE99" w:rsidR="001667F8" w:rsidRPr="00B264C1" w:rsidRDefault="00021493" w:rsidP="0068175B">
    <w:pPr>
      <w:pStyle w:val="Header"/>
      <w:spacing w:before="120"/>
      <w:jc w:val="center"/>
      <w:rPr>
        <w:rFonts w:ascii="Arial" w:hAnsi="Arial" w:cs="Arial"/>
        <w:b/>
        <w:noProof/>
        <w:sz w:val="20"/>
        <w:szCs w:val="20"/>
        <w:lang w:val="mk-MK"/>
      </w:rPr>
    </w:pPr>
    <w:r>
      <w:rPr>
        <w:rFonts w:ascii="Arial" w:hAnsi="Arial" w:cs="Arial"/>
        <w:b/>
        <w:sz w:val="20"/>
        <w:szCs w:val="20"/>
        <w:lang w:val="mk-MK"/>
      </w:rPr>
      <w:t>Ревизорско тело за ревизија на ИПА</w:t>
    </w:r>
  </w:p>
  <w:p w14:paraId="17B7915D" w14:textId="430C361A" w:rsidR="0068175B" w:rsidRPr="00021493" w:rsidRDefault="001667F8" w:rsidP="0068175B">
    <w:pPr>
      <w:spacing w:before="120" w:after="0"/>
      <w:jc w:val="center"/>
      <w:rPr>
        <w:rFonts w:ascii="Arial" w:hAnsi="Arial" w:cs="Arial"/>
        <w:b/>
        <w:i/>
        <w:iCs/>
        <w:sz w:val="20"/>
        <w:szCs w:val="20"/>
        <w:lang w:val="mk-MK"/>
      </w:rPr>
    </w:pPr>
    <w:r w:rsidRPr="00F30BC0">
      <w:rPr>
        <w:rFonts w:ascii="Arial" w:hAnsi="Arial" w:cs="Arial"/>
        <w:b/>
        <w:i/>
        <w:iCs/>
        <w:sz w:val="20"/>
        <w:szCs w:val="20"/>
      </w:rPr>
      <w:t>V</w:t>
    </w:r>
    <w:r w:rsidR="00757DBE">
      <w:rPr>
        <w:rFonts w:ascii="Arial" w:hAnsi="Arial" w:cs="Arial"/>
        <w:b/>
        <w:i/>
        <w:iCs/>
        <w:sz w:val="20"/>
        <w:szCs w:val="20"/>
      </w:rPr>
      <w:t>I</w:t>
    </w:r>
    <w:r w:rsidR="00F30BC0" w:rsidRPr="00F30BC0">
      <w:rPr>
        <w:rFonts w:ascii="Arial" w:hAnsi="Arial" w:cs="Arial"/>
        <w:b/>
        <w:i/>
        <w:iCs/>
        <w:sz w:val="20"/>
        <w:szCs w:val="20"/>
      </w:rPr>
      <w:t xml:space="preserve"> </w:t>
    </w:r>
    <w:r w:rsidR="00021493" w:rsidRPr="00021493">
      <w:rPr>
        <w:rFonts w:ascii="Arial" w:hAnsi="Arial" w:cs="Arial"/>
        <w:b/>
        <w:i/>
        <w:iCs/>
        <w:sz w:val="18"/>
        <w:szCs w:val="18"/>
        <w:vertAlign w:val="superscript"/>
        <w:lang w:val="mk-MK"/>
      </w:rPr>
      <w:t>ТИ</w:t>
    </w:r>
    <w:r w:rsidRPr="00F30BC0">
      <w:rPr>
        <w:rFonts w:ascii="Arial" w:hAnsi="Arial" w:cs="Arial"/>
        <w:b/>
        <w:i/>
        <w:iCs/>
        <w:sz w:val="20"/>
        <w:szCs w:val="20"/>
      </w:rPr>
      <w:t xml:space="preserve"> </w:t>
    </w:r>
    <w:r w:rsidR="00021493">
      <w:rPr>
        <w:rFonts w:ascii="Arial" w:hAnsi="Arial" w:cs="Arial"/>
        <w:b/>
        <w:i/>
        <w:iCs/>
        <w:sz w:val="20"/>
        <w:szCs w:val="20"/>
        <w:lang w:val="mk-MK"/>
      </w:rPr>
      <w:t xml:space="preserve">СКС за ИПАРД </w:t>
    </w:r>
    <w:r w:rsidRPr="00F30BC0">
      <w:rPr>
        <w:rFonts w:ascii="Arial" w:hAnsi="Arial" w:cs="Arial"/>
        <w:b/>
        <w:i/>
        <w:iCs/>
        <w:sz w:val="20"/>
        <w:szCs w:val="20"/>
      </w:rPr>
      <w:t xml:space="preserve">III </w:t>
    </w:r>
    <w:r w:rsidR="00021493">
      <w:rPr>
        <w:rFonts w:ascii="Arial" w:hAnsi="Arial" w:cs="Arial"/>
        <w:b/>
        <w:i/>
        <w:iCs/>
        <w:sz w:val="20"/>
        <w:szCs w:val="20"/>
        <w:lang w:val="mk-MK"/>
      </w:rPr>
      <w:t>Програма</w:t>
    </w:r>
    <w:r w:rsidR="002127C8">
      <w:rPr>
        <w:rFonts w:ascii="Arial" w:hAnsi="Arial" w:cs="Arial"/>
        <w:b/>
        <w:i/>
        <w:iCs/>
        <w:sz w:val="20"/>
        <w:szCs w:val="20"/>
        <w:lang w:val="mk-MK"/>
      </w:rPr>
      <w:t xml:space="preserve"> – </w:t>
    </w:r>
    <w:r w:rsidR="00757DBE">
      <w:rPr>
        <w:rFonts w:ascii="Arial" w:hAnsi="Arial" w:cs="Arial"/>
        <w:b/>
        <w:i/>
        <w:iCs/>
        <w:sz w:val="20"/>
        <w:szCs w:val="20"/>
      </w:rPr>
      <w:t>10</w:t>
    </w:r>
    <w:r w:rsidR="002127C8">
      <w:rPr>
        <w:rFonts w:ascii="Arial" w:hAnsi="Arial" w:cs="Arial"/>
        <w:b/>
        <w:i/>
        <w:iCs/>
        <w:sz w:val="20"/>
        <w:szCs w:val="20"/>
        <w:lang w:val="mk-MK"/>
      </w:rPr>
      <w:t>.</w:t>
    </w:r>
    <w:r w:rsidR="00757DBE">
      <w:rPr>
        <w:rFonts w:ascii="Arial" w:hAnsi="Arial" w:cs="Arial"/>
        <w:b/>
        <w:i/>
        <w:iCs/>
        <w:sz w:val="20"/>
        <w:szCs w:val="20"/>
      </w:rPr>
      <w:t>12</w:t>
    </w:r>
    <w:r w:rsidR="002127C8">
      <w:rPr>
        <w:rFonts w:ascii="Arial" w:hAnsi="Arial" w:cs="Arial"/>
        <w:b/>
        <w:i/>
        <w:iCs/>
        <w:sz w:val="20"/>
        <w:szCs w:val="20"/>
        <w:lang w:val="mk-MK"/>
      </w:rPr>
      <w:t>.2025 година, Скопје</w:t>
    </w:r>
  </w:p>
  <w:p w14:paraId="51029121" w14:textId="41A0BF57" w:rsidR="001667F8" w:rsidRPr="00F30BC0" w:rsidRDefault="00021493" w:rsidP="001667F8">
    <w:pPr>
      <w:spacing w:after="0"/>
      <w:jc w:val="center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b/>
        <w:i/>
        <w:iCs/>
        <w:sz w:val="20"/>
        <w:szCs w:val="20"/>
        <w:lang w:val="mk-MK"/>
      </w:rPr>
      <w:t xml:space="preserve">Рурален развој за период </w:t>
    </w:r>
    <w:r w:rsidR="001667F8" w:rsidRPr="00F30BC0">
      <w:rPr>
        <w:rFonts w:ascii="Arial" w:hAnsi="Arial" w:cs="Arial"/>
        <w:b/>
        <w:i/>
        <w:iCs/>
        <w:sz w:val="20"/>
        <w:szCs w:val="20"/>
      </w:rPr>
      <w:t>2021-2027</w:t>
    </w:r>
    <w:r>
      <w:rPr>
        <w:rFonts w:ascii="Arial" w:hAnsi="Arial" w:cs="Arial"/>
        <w:b/>
        <w:i/>
        <w:iCs/>
        <w:sz w:val="20"/>
        <w:szCs w:val="20"/>
        <w:lang w:val="mk-MK"/>
      </w:rPr>
      <w:t xml:space="preserve"> за ИПА </w:t>
    </w:r>
    <w:r w:rsidR="001667F8" w:rsidRPr="00F30BC0">
      <w:rPr>
        <w:rFonts w:ascii="Arial" w:hAnsi="Arial" w:cs="Arial"/>
        <w:b/>
        <w:i/>
        <w:iCs/>
        <w:sz w:val="20"/>
        <w:szCs w:val="20"/>
      </w:rPr>
      <w:t>III</w:t>
    </w:r>
  </w:p>
  <w:p w14:paraId="2EBE80E9" w14:textId="77777777" w:rsidR="00B264C1" w:rsidRDefault="00B264C1" w:rsidP="00B264C1">
    <w:pPr>
      <w:pStyle w:val="Header"/>
      <w:jc w:val="center"/>
      <w:rPr>
        <w:rFonts w:ascii="Arial" w:hAnsi="Arial" w:cs="Arial"/>
        <w:b/>
        <w:noProof/>
        <w:sz w:val="20"/>
        <w:szCs w:val="20"/>
      </w:rPr>
    </w:pPr>
  </w:p>
  <w:p w14:paraId="08CB4151" w14:textId="000E997D" w:rsidR="00B264C1" w:rsidRDefault="00021493" w:rsidP="00021493">
    <w:pPr>
      <w:pStyle w:val="Header"/>
      <w:tabs>
        <w:tab w:val="left" w:pos="3408"/>
      </w:tabs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tab/>
    </w:r>
  </w:p>
  <w:p w14:paraId="5770BEB4" w14:textId="77777777" w:rsidR="00B264C1" w:rsidRPr="00B264C1" w:rsidRDefault="00B264C1" w:rsidP="00F30BC0">
    <w:pPr>
      <w:spacing w:after="0"/>
      <w:rPr>
        <w:rFonts w:ascii="Arial" w:hAnsi="Arial" w:cs="Arial"/>
        <w:b/>
        <w:i/>
        <w:iCs/>
        <w:color w:val="1F497D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F49C2"/>
    <w:multiLevelType w:val="hybridMultilevel"/>
    <w:tmpl w:val="ABAEBD90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9088E"/>
    <w:multiLevelType w:val="hybridMultilevel"/>
    <w:tmpl w:val="E9E8031C"/>
    <w:lvl w:ilvl="0" w:tplc="62CA43F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80F19"/>
    <w:multiLevelType w:val="hybridMultilevel"/>
    <w:tmpl w:val="EED28192"/>
    <w:lvl w:ilvl="0" w:tplc="158CF11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079F9"/>
    <w:multiLevelType w:val="hybridMultilevel"/>
    <w:tmpl w:val="174062EA"/>
    <w:lvl w:ilvl="0" w:tplc="97E6BD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D789A"/>
    <w:multiLevelType w:val="hybridMultilevel"/>
    <w:tmpl w:val="1DC69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C6DA0"/>
    <w:multiLevelType w:val="hybridMultilevel"/>
    <w:tmpl w:val="B43AB6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2AF44A9"/>
    <w:multiLevelType w:val="hybridMultilevel"/>
    <w:tmpl w:val="9A9E4A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92394"/>
    <w:multiLevelType w:val="hybridMultilevel"/>
    <w:tmpl w:val="D7F0CFD4"/>
    <w:lvl w:ilvl="0" w:tplc="876C9D10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50587"/>
    <w:multiLevelType w:val="hybridMultilevel"/>
    <w:tmpl w:val="FCB45286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07DC2"/>
    <w:multiLevelType w:val="hybridMultilevel"/>
    <w:tmpl w:val="515EEE02"/>
    <w:lvl w:ilvl="0" w:tplc="71D6B3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986929">
    <w:abstractNumId w:val="7"/>
  </w:num>
  <w:num w:numId="2" w16cid:durableId="876820872">
    <w:abstractNumId w:val="0"/>
  </w:num>
  <w:num w:numId="3" w16cid:durableId="458690026">
    <w:abstractNumId w:val="1"/>
  </w:num>
  <w:num w:numId="4" w16cid:durableId="110363536">
    <w:abstractNumId w:val="3"/>
  </w:num>
  <w:num w:numId="5" w16cid:durableId="852261749">
    <w:abstractNumId w:val="8"/>
  </w:num>
  <w:num w:numId="6" w16cid:durableId="582489479">
    <w:abstractNumId w:val="4"/>
  </w:num>
  <w:num w:numId="7" w16cid:durableId="1164784453">
    <w:abstractNumId w:val="5"/>
  </w:num>
  <w:num w:numId="8" w16cid:durableId="1888684240">
    <w:abstractNumId w:val="6"/>
  </w:num>
  <w:num w:numId="9" w16cid:durableId="1322856809">
    <w:abstractNumId w:val="9"/>
  </w:num>
  <w:num w:numId="10" w16cid:durableId="816610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0B"/>
    <w:rsid w:val="00002523"/>
    <w:rsid w:val="00021493"/>
    <w:rsid w:val="000A35A6"/>
    <w:rsid w:val="000A4E30"/>
    <w:rsid w:val="000D1F9E"/>
    <w:rsid w:val="00114B11"/>
    <w:rsid w:val="0013227E"/>
    <w:rsid w:val="00140BA5"/>
    <w:rsid w:val="001667F8"/>
    <w:rsid w:val="001752FF"/>
    <w:rsid w:val="0018656E"/>
    <w:rsid w:val="001907EF"/>
    <w:rsid w:val="001A6279"/>
    <w:rsid w:val="001A6E52"/>
    <w:rsid w:val="001C0498"/>
    <w:rsid w:val="001D4930"/>
    <w:rsid w:val="001D713B"/>
    <w:rsid w:val="001F713F"/>
    <w:rsid w:val="00210235"/>
    <w:rsid w:val="00212230"/>
    <w:rsid w:val="002127C8"/>
    <w:rsid w:val="00214AAF"/>
    <w:rsid w:val="00262960"/>
    <w:rsid w:val="002B17A4"/>
    <w:rsid w:val="002C3A2B"/>
    <w:rsid w:val="00335474"/>
    <w:rsid w:val="00342BAA"/>
    <w:rsid w:val="003940A5"/>
    <w:rsid w:val="003B7D3F"/>
    <w:rsid w:val="003D58A8"/>
    <w:rsid w:val="003E51B1"/>
    <w:rsid w:val="003E6A54"/>
    <w:rsid w:val="003F7132"/>
    <w:rsid w:val="00442D4B"/>
    <w:rsid w:val="004940B1"/>
    <w:rsid w:val="004A1EB1"/>
    <w:rsid w:val="004B7755"/>
    <w:rsid w:val="004B7C1A"/>
    <w:rsid w:val="004F1443"/>
    <w:rsid w:val="00532645"/>
    <w:rsid w:val="00534AC3"/>
    <w:rsid w:val="0055211D"/>
    <w:rsid w:val="005665FD"/>
    <w:rsid w:val="005911F0"/>
    <w:rsid w:val="005D2D71"/>
    <w:rsid w:val="006004EF"/>
    <w:rsid w:val="00607953"/>
    <w:rsid w:val="00614FE1"/>
    <w:rsid w:val="0062547D"/>
    <w:rsid w:val="00675A44"/>
    <w:rsid w:val="0068175B"/>
    <w:rsid w:val="00681BBF"/>
    <w:rsid w:val="00695D93"/>
    <w:rsid w:val="006F4248"/>
    <w:rsid w:val="007030D3"/>
    <w:rsid w:val="00717A20"/>
    <w:rsid w:val="00726E71"/>
    <w:rsid w:val="00750D91"/>
    <w:rsid w:val="00757DBE"/>
    <w:rsid w:val="007704EE"/>
    <w:rsid w:val="007C3CE8"/>
    <w:rsid w:val="007E55E9"/>
    <w:rsid w:val="007F69A5"/>
    <w:rsid w:val="00881CA3"/>
    <w:rsid w:val="008A51C8"/>
    <w:rsid w:val="0090563D"/>
    <w:rsid w:val="009721CD"/>
    <w:rsid w:val="00990289"/>
    <w:rsid w:val="009C67B5"/>
    <w:rsid w:val="009F510B"/>
    <w:rsid w:val="00A6470B"/>
    <w:rsid w:val="00A729A6"/>
    <w:rsid w:val="00A95359"/>
    <w:rsid w:val="00AE5EAD"/>
    <w:rsid w:val="00B0763C"/>
    <w:rsid w:val="00B10FD9"/>
    <w:rsid w:val="00B2136A"/>
    <w:rsid w:val="00B21CED"/>
    <w:rsid w:val="00B2295B"/>
    <w:rsid w:val="00B264C1"/>
    <w:rsid w:val="00B63726"/>
    <w:rsid w:val="00BD50BD"/>
    <w:rsid w:val="00BF7A5F"/>
    <w:rsid w:val="00C114DB"/>
    <w:rsid w:val="00C2034B"/>
    <w:rsid w:val="00C2559B"/>
    <w:rsid w:val="00C64771"/>
    <w:rsid w:val="00C77244"/>
    <w:rsid w:val="00C81D65"/>
    <w:rsid w:val="00C874F3"/>
    <w:rsid w:val="00C939AE"/>
    <w:rsid w:val="00CB4138"/>
    <w:rsid w:val="00D00607"/>
    <w:rsid w:val="00D20C59"/>
    <w:rsid w:val="00D35334"/>
    <w:rsid w:val="00D63333"/>
    <w:rsid w:val="00D671A0"/>
    <w:rsid w:val="00D76978"/>
    <w:rsid w:val="00DA52B8"/>
    <w:rsid w:val="00E16881"/>
    <w:rsid w:val="00E16AA5"/>
    <w:rsid w:val="00E31B03"/>
    <w:rsid w:val="00E5214D"/>
    <w:rsid w:val="00E57B08"/>
    <w:rsid w:val="00E71886"/>
    <w:rsid w:val="00EA3D97"/>
    <w:rsid w:val="00EA78AA"/>
    <w:rsid w:val="00EE3E2A"/>
    <w:rsid w:val="00F25023"/>
    <w:rsid w:val="00F30BC0"/>
    <w:rsid w:val="00F569F3"/>
    <w:rsid w:val="00F72309"/>
    <w:rsid w:val="00FC1D5C"/>
    <w:rsid w:val="00FE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C91AA"/>
  <w15:chartTrackingRefBased/>
  <w15:docId w15:val="{D674BC71-80C9-4000-A2F9-44E5D8F9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tobiSerif Regular" w:eastAsiaTheme="minorHAnsi" w:hAnsi="StobiSerif Regular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AC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534A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34AC3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ListParagraph">
    <w:name w:val="List Paragraph"/>
    <w:aliases w:val="Indent Paragraph,Lettre d'introduction,Table of contents numbered,List Paragraph in table,List Paragraph (numbered (a)),Normal 1,List Paragraph 1,Akapit z listą BS,NumberedParas,List Paragraph1,Bullet point,Colorful List - Accent 11"/>
    <w:basedOn w:val="Normal"/>
    <w:link w:val="ListParagraphChar"/>
    <w:uiPriority w:val="34"/>
    <w:qFormat/>
    <w:rsid w:val="00534A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character" w:customStyle="1" w:styleId="ListParagraphChar">
    <w:name w:val="List Paragraph Char"/>
    <w:aliases w:val="Indent Paragraph Char,Lettre d'introduction Char,Table of contents numbered Char,List Paragraph in table Char,List Paragraph (numbered (a)) Char,Normal 1 Char,List Paragraph 1 Char,Akapit z listą BS Char,NumberedParas Char"/>
    <w:link w:val="ListParagraph"/>
    <w:uiPriority w:val="34"/>
    <w:qFormat/>
    <w:rsid w:val="00534AC3"/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character" w:styleId="FootnoteReference">
    <w:name w:val="footnote reference"/>
    <w:aliases w:val="BVI fnr,ftref,(Footnote Reference), BVI fnr,Footnote symbol,Footnotes refss,Footnote Reference Superscript,SUPERS,Footnote,Footnote reference number,note TESI,EN Footnote Reference,Voetnootverwijzing,Times 10 Point,Exposant 3 Point,f"/>
    <w:uiPriority w:val="99"/>
    <w:rsid w:val="005D2D71"/>
    <w:rPr>
      <w:sz w:val="18"/>
      <w:vertAlign w:val="superscript"/>
    </w:rPr>
  </w:style>
  <w:style w:type="paragraph" w:styleId="FootnoteText">
    <w:name w:val="footnote text"/>
    <w:aliases w:val="fn,Footnote Text Char Char Char,Footnote Text Char Char,Fußnote,Car Car,Fußnotentextf,Podrozdział,single space,WB-FuЯnotentext,WB-FuЯnotentext Char Char,FuЯnotentext Char,Char1 Char,Footnote Char1,FuЯnotentex"/>
    <w:basedOn w:val="Normal"/>
    <w:link w:val="FootnoteTextChar1"/>
    <w:uiPriority w:val="99"/>
    <w:rsid w:val="005D2D71"/>
    <w:pPr>
      <w:spacing w:before="240" w:after="120" w:line="240" w:lineRule="auto"/>
      <w:ind w:left="709" w:hanging="709"/>
      <w:jc w:val="both"/>
    </w:pPr>
    <w:rPr>
      <w:rFonts w:ascii="Garamond" w:eastAsia="Times New Roman" w:hAnsi="Garamond" w:cs="Times New Roman"/>
      <w:kern w:val="0"/>
      <w:sz w:val="20"/>
      <w:szCs w:val="20"/>
      <w:lang w:eastAsia="x-none"/>
      <w14:ligatures w14:val="none"/>
    </w:rPr>
  </w:style>
  <w:style w:type="character" w:customStyle="1" w:styleId="FootnoteTextChar">
    <w:name w:val="Footnote Text Char"/>
    <w:basedOn w:val="DefaultParagraphFont"/>
    <w:uiPriority w:val="99"/>
    <w:semiHidden/>
    <w:rsid w:val="005D2D71"/>
    <w:rPr>
      <w:sz w:val="20"/>
      <w:szCs w:val="20"/>
    </w:rPr>
  </w:style>
  <w:style w:type="character" w:customStyle="1" w:styleId="FootnoteTextChar1">
    <w:name w:val="Footnote Text Char1"/>
    <w:aliases w:val="fn Char,Footnote Text Char Char Char Char,Footnote Text Char Char Char1,Fußnote Char,Car Car Char,Fußnotentextf Char,Podrozdział Char,single space Char,WB-FuЯnotentext Char,WB-FuЯnotentext Char Char Char,FuЯnotentext Char Char"/>
    <w:link w:val="FootnoteText"/>
    <w:uiPriority w:val="99"/>
    <w:locked/>
    <w:rsid w:val="005D2D71"/>
    <w:rPr>
      <w:rFonts w:ascii="Garamond" w:eastAsia="Times New Roman" w:hAnsi="Garamond" w:cs="Times New Roman"/>
      <w:kern w:val="0"/>
      <w:sz w:val="20"/>
      <w:szCs w:val="20"/>
      <w:lang w:eastAsia="x-none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F4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248"/>
  </w:style>
  <w:style w:type="paragraph" w:styleId="Footer">
    <w:name w:val="footer"/>
    <w:basedOn w:val="Normal"/>
    <w:link w:val="FooterChar"/>
    <w:uiPriority w:val="99"/>
    <w:unhideWhenUsed/>
    <w:rsid w:val="006F4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248"/>
  </w:style>
  <w:style w:type="table" w:styleId="TableGrid">
    <w:name w:val="Table Grid"/>
    <w:basedOn w:val="TableNormal"/>
    <w:rsid w:val="00B264C1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11299-4FBA-4968-995A-4191A06E4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2078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 th SMC IPARD III 2021-2027</vt:lpstr>
    </vt:vector>
  </TitlesOfParts>
  <Company>AA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th SMC IPARD III 2021-2027</dc:title>
  <dc:subject>Revizorsko telo</dc:subject>
  <dc:creator>Ljubica Lokvenec</dc:creator>
  <cp:keywords>10.12.2025 g. Sk.</cp:keywords>
  <dc:description/>
  <cp:lastModifiedBy>Ljubica Lokvenec</cp:lastModifiedBy>
  <cp:revision>14</cp:revision>
  <cp:lastPrinted>2025-11-20T08:54:00Z</cp:lastPrinted>
  <dcterms:created xsi:type="dcterms:W3CDTF">2024-04-15T09:41:00Z</dcterms:created>
  <dcterms:modified xsi:type="dcterms:W3CDTF">2025-11-20T08:55:00Z</dcterms:modified>
</cp:coreProperties>
</file>